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F333" w14:textId="68644C24" w:rsidR="0035706F" w:rsidRDefault="00D82B63" w:rsidP="008E7CA6">
      <w:pPr>
        <w:jc w:val="center"/>
        <w:rPr>
          <w:b/>
          <w:bCs/>
          <w:sz w:val="24"/>
          <w:szCs w:val="24"/>
          <w:u w:val="single"/>
          <w:lang w:val="en-US"/>
        </w:rPr>
      </w:pPr>
      <w:r>
        <w:rPr>
          <w:b/>
          <w:bCs/>
          <w:noProof/>
          <w:sz w:val="24"/>
          <w:szCs w:val="24"/>
          <w:u w:val="single"/>
          <w:lang w:val="en-US"/>
        </w:rPr>
        <w:drawing>
          <wp:anchor distT="0" distB="0" distL="114300" distR="114300" simplePos="0" relativeHeight="251657216" behindDoc="0" locked="0" layoutInCell="1" allowOverlap="1" wp14:anchorId="1D2E1574" wp14:editId="33860735">
            <wp:simplePos x="0" y="0"/>
            <wp:positionH relativeFrom="column">
              <wp:posOffset>-351308</wp:posOffset>
            </wp:positionH>
            <wp:positionV relativeFrom="paragraph">
              <wp:posOffset>-459842</wp:posOffset>
            </wp:positionV>
            <wp:extent cx="1329055" cy="1350645"/>
            <wp:effectExtent l="0" t="0" r="4445" b="1905"/>
            <wp:wrapNone/>
            <wp:docPr id="276030182" name="Picture 1" descr="C:\Users\mfaulder\Documents\Dropbox\Photo 12-11-2014 10 32 46 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faulder\Documents\Dropbox\Photo 12-11-2014 10 32 46 a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sidR="008E7CA6" w:rsidRPr="008E7CA6">
        <w:rPr>
          <w:b/>
          <w:bCs/>
          <w:sz w:val="24"/>
          <w:szCs w:val="24"/>
          <w:u w:val="single"/>
          <w:lang w:val="en-US"/>
        </w:rPr>
        <w:t>Equals Trust Graduated Response to SEND</w:t>
      </w:r>
    </w:p>
    <w:p w14:paraId="78E08F33" w14:textId="77777777" w:rsidR="008E7CA6" w:rsidRPr="008E7CA6" w:rsidRDefault="008E7CA6" w:rsidP="008E7CA6">
      <w:pPr>
        <w:rPr>
          <w:sz w:val="24"/>
          <w:szCs w:val="24"/>
          <w:lang w:val="en-US"/>
        </w:rPr>
      </w:pPr>
    </w:p>
    <w:p w14:paraId="617F99BC" w14:textId="55B866D3" w:rsidR="008E7CA6" w:rsidRPr="008E7CA6" w:rsidRDefault="00560DE0" w:rsidP="008E7CA6">
      <w:pPr>
        <w:rPr>
          <w:sz w:val="24"/>
          <w:szCs w:val="24"/>
          <w:lang w:val="en-US"/>
        </w:rPr>
      </w:pPr>
      <w:r>
        <w:rPr>
          <w:noProof/>
          <w:sz w:val="24"/>
          <w:szCs w:val="24"/>
          <w:lang w:val="en-US"/>
        </w:rPr>
        <mc:AlternateContent>
          <mc:Choice Requires="wpg">
            <w:drawing>
              <wp:anchor distT="0" distB="0" distL="114300" distR="114300" simplePos="0" relativeHeight="251661312" behindDoc="0" locked="0" layoutInCell="1" allowOverlap="1" wp14:anchorId="0E8CE82F" wp14:editId="1FEDF8C8">
                <wp:simplePos x="0" y="0"/>
                <wp:positionH relativeFrom="margin">
                  <wp:posOffset>-580444</wp:posOffset>
                </wp:positionH>
                <wp:positionV relativeFrom="paragraph">
                  <wp:posOffset>381441</wp:posOffset>
                </wp:positionV>
                <wp:extent cx="6941488" cy="2663687"/>
                <wp:effectExtent l="0" t="0" r="12065" b="41910"/>
                <wp:wrapNone/>
                <wp:docPr id="2060767837" name="Group 3"/>
                <wp:cNvGraphicFramePr/>
                <a:graphic xmlns:a="http://schemas.openxmlformats.org/drawingml/2006/main">
                  <a:graphicData uri="http://schemas.microsoft.com/office/word/2010/wordprocessingGroup">
                    <wpg:wgp>
                      <wpg:cNvGrpSpPr/>
                      <wpg:grpSpPr>
                        <a:xfrm>
                          <a:off x="0" y="0"/>
                          <a:ext cx="6941488" cy="2663687"/>
                          <a:chOff x="0" y="0"/>
                          <a:chExt cx="6878955" cy="3200400"/>
                        </a:xfrm>
                      </wpg:grpSpPr>
                      <wps:wsp>
                        <wps:cNvPr id="545388790" name="Text Box 2"/>
                        <wps:cNvSpPr txBox="1">
                          <a:spLocks noChangeArrowheads="1"/>
                        </wps:cNvSpPr>
                        <wps:spPr bwMode="auto">
                          <a:xfrm>
                            <a:off x="0" y="0"/>
                            <a:ext cx="6878955" cy="2200910"/>
                          </a:xfrm>
                          <a:prstGeom prst="rect">
                            <a:avLst/>
                          </a:prstGeom>
                          <a:solidFill>
                            <a:schemeClr val="accent5">
                              <a:lumMod val="20000"/>
                              <a:lumOff val="80000"/>
                            </a:schemeClr>
                          </a:solidFill>
                          <a:ln w="9525">
                            <a:solidFill>
                              <a:srgbClr val="000000"/>
                            </a:solidFill>
                            <a:miter lim="800000"/>
                            <a:headEnd/>
                            <a:tailEnd/>
                          </a:ln>
                        </wps:spPr>
                        <wps:txbx>
                          <w:txbxContent>
                            <w:p w14:paraId="4B9CDF32" w14:textId="3C69CDC7" w:rsidR="008E7CA6" w:rsidRPr="00BD4504" w:rsidRDefault="008E7CA6" w:rsidP="008E7CA6">
                              <w:pPr>
                                <w:widowControl w:val="0"/>
                                <w:shd w:val="clear" w:color="auto" w:fill="DEEAF6" w:themeFill="accent5" w:themeFillTint="33"/>
                                <w:spacing w:after="0" w:line="240" w:lineRule="auto"/>
                                <w:rPr>
                                  <w:rFonts w:eastAsia="Times New Roman" w:cstheme="minorHAnsi"/>
                                  <w:b/>
                                  <w:bCs/>
                                  <w:color w:val="000000"/>
                                  <w:kern w:val="28"/>
                                  <w:sz w:val="20"/>
                                  <w:szCs w:val="20"/>
                                  <w:u w:val="single"/>
                                  <w:lang w:eastAsia="en-GB"/>
                                  <w14:ligatures w14:val="none"/>
                                  <w14:cntxtAlts/>
                                </w:rPr>
                              </w:pPr>
                              <w:r w:rsidRPr="00BD4504">
                                <w:rPr>
                                  <w:rFonts w:eastAsia="Times New Roman" w:cstheme="minorHAnsi"/>
                                  <w:b/>
                                  <w:bCs/>
                                  <w:color w:val="000000"/>
                                  <w:kern w:val="28"/>
                                  <w:sz w:val="20"/>
                                  <w:szCs w:val="20"/>
                                  <w:u w:val="single"/>
                                  <w:lang w:eastAsia="en-GB"/>
                                  <w14:ligatures w14:val="none"/>
                                  <w14:cntxtAlts/>
                                </w:rPr>
                                <w:t>Universal Provision</w:t>
                              </w:r>
                            </w:p>
                            <w:p w14:paraId="5C2B6797" w14:textId="77777777" w:rsidR="008E7CA6" w:rsidRPr="00BD4504" w:rsidRDefault="008E7CA6" w:rsidP="008E7CA6">
                              <w:pPr>
                                <w:widowControl w:val="0"/>
                                <w:shd w:val="clear" w:color="auto" w:fill="DEEAF6" w:themeFill="accent5" w:themeFillTint="33"/>
                                <w:spacing w:after="0" w:line="240" w:lineRule="auto"/>
                                <w:ind w:left="720" w:hanging="360"/>
                                <w:rPr>
                                  <w:rFonts w:eastAsia="Times New Roman" w:cstheme="minorHAnsi"/>
                                  <w:color w:val="000000"/>
                                  <w:kern w:val="28"/>
                                  <w:sz w:val="20"/>
                                  <w:szCs w:val="20"/>
                                  <w:lang w:eastAsia="en-GB"/>
                                  <w14:ligatures w14:val="none"/>
                                  <w14:cntxtAlts/>
                                </w:rPr>
                              </w:pPr>
                              <w:r w:rsidRPr="00BD4504">
                                <w:rPr>
                                  <w:rFonts w:eastAsia="Times New Roman" w:cstheme="minorHAnsi"/>
                                  <w:color w:val="000000"/>
                                  <w:kern w:val="28"/>
                                  <w:sz w:val="20"/>
                                  <w:szCs w:val="20"/>
                                  <w:lang w:eastAsia="en-GB"/>
                                  <w14:ligatures w14:val="none"/>
                                  <w14:cntxtAlts/>
                                </w:rPr>
                                <w:t> </w:t>
                              </w:r>
                            </w:p>
                            <w:p w14:paraId="0831F150" w14:textId="77777777" w:rsidR="008E7CA6" w:rsidRPr="00BD4504" w:rsidRDefault="008E7CA6" w:rsidP="008E7CA6">
                              <w:pPr>
                                <w:widowControl w:val="0"/>
                                <w:shd w:val="clear" w:color="auto" w:fill="DEEAF6" w:themeFill="accent5" w:themeFillTint="33"/>
                                <w:spacing w:after="0" w:line="240" w:lineRule="auto"/>
                                <w:rPr>
                                  <w:rFonts w:eastAsia="Times New Roman" w:cstheme="minorHAnsi"/>
                                  <w:color w:val="000000"/>
                                  <w:kern w:val="28"/>
                                  <w:sz w:val="20"/>
                                  <w:szCs w:val="20"/>
                                  <w:lang w:eastAsia="en-GB"/>
                                  <w14:ligatures w14:val="none"/>
                                  <w14:cntxtAlts/>
                                </w:rPr>
                              </w:pPr>
                              <w:r w:rsidRPr="00BD4504">
                                <w:rPr>
                                  <w:rFonts w:eastAsia="Times New Roman" w:cstheme="minorHAnsi"/>
                                  <w:color w:val="000000"/>
                                  <w:kern w:val="28"/>
                                  <w:sz w:val="20"/>
                                  <w:szCs w:val="20"/>
                                  <w:lang w:eastAsia="en-GB"/>
                                  <w14:ligatures w14:val="none"/>
                                  <w14:cntxtAlts/>
                                </w:rPr>
                                <w:t xml:space="preserve">Universal Provision through high quality teaching in an inclusive environment.  A broad and balanced curriculum which is differentiated for individual pupils through quality first teaching strategies - see school agreed strategies for each area. </w:t>
                              </w:r>
                            </w:p>
                            <w:p w14:paraId="3A066CAF" w14:textId="5236CCE6" w:rsidR="008E7CA6" w:rsidRPr="00BD4504" w:rsidRDefault="008E7CA6" w:rsidP="008E7CA6">
                              <w:pPr>
                                <w:widowControl w:val="0"/>
                                <w:shd w:val="clear" w:color="auto" w:fill="DEEAF6" w:themeFill="accent5" w:themeFillTint="33"/>
                                <w:spacing w:after="0" w:line="240" w:lineRule="auto"/>
                                <w:rPr>
                                  <w:rFonts w:eastAsia="Times New Roman" w:cstheme="minorHAnsi"/>
                                  <w:color w:val="000000"/>
                                  <w:kern w:val="28"/>
                                  <w:sz w:val="20"/>
                                  <w:szCs w:val="20"/>
                                  <w:lang w:eastAsia="en-GB"/>
                                  <w14:ligatures w14:val="none"/>
                                  <w14:cntxtAlts/>
                                </w:rPr>
                              </w:pPr>
                              <w:r w:rsidRPr="00BD4504">
                                <w:rPr>
                                  <w:rFonts w:eastAsia="Times New Roman" w:cstheme="minorHAnsi"/>
                                  <w:color w:val="000000"/>
                                  <w:kern w:val="28"/>
                                  <w:sz w:val="20"/>
                                  <w:szCs w:val="20"/>
                                  <w:lang w:eastAsia="en-GB"/>
                                  <w14:ligatures w14:val="none"/>
                                  <w14:cntxtAlts/>
                                </w:rPr>
                                <w:t xml:space="preserve">School training held regularly and attended by staff on SEND—Autism / ADHD / ADD / Attachment and Trauma / Dyslexia / DCD / SEMH / Hearing impairment etc. </w:t>
                              </w:r>
                            </w:p>
                            <w:p w14:paraId="63997C32" w14:textId="1A98DD1C" w:rsidR="008E7CA6" w:rsidRPr="00BD4504" w:rsidRDefault="008E7CA6" w:rsidP="00560DE0">
                              <w:pPr>
                                <w:shd w:val="clear" w:color="auto" w:fill="DEEAF6" w:themeFill="accent5" w:themeFillTint="33"/>
                                <w:spacing w:after="0" w:line="240" w:lineRule="auto"/>
                                <w:rPr>
                                  <w:rFonts w:eastAsia="Times New Roman" w:cstheme="minorHAnsi"/>
                                  <w:kern w:val="0"/>
                                  <w:sz w:val="20"/>
                                  <w:szCs w:val="20"/>
                                  <w:lang w:eastAsia="en-GB"/>
                                  <w14:ligatures w14:val="none"/>
                                </w:rPr>
                              </w:pPr>
                              <w:r w:rsidRPr="00BD4504">
                                <w:rPr>
                                  <w:rFonts w:eastAsia="Times New Roman" w:cstheme="minorHAnsi"/>
                                  <w:color w:val="000000"/>
                                  <w:kern w:val="28"/>
                                  <w:sz w:val="20"/>
                                  <w:szCs w:val="20"/>
                                  <w:lang w:val="en-US" w:eastAsia="en-GB"/>
                                  <w14:ligatures w14:val="none"/>
                                  <w14:cntxtAlts/>
                                </w:rPr>
                                <w:t xml:space="preserve">Pupil progress meetings held termly with HT or DHT used </w:t>
                              </w:r>
                              <w:r w:rsidRPr="00BD4504">
                                <w:rPr>
                                  <w:rFonts w:eastAsia="Times New Roman" w:cstheme="minorHAnsi"/>
                                  <w:kern w:val="0"/>
                                  <w:sz w:val="20"/>
                                  <w:szCs w:val="20"/>
                                  <w:lang w:eastAsia="en-GB"/>
                                  <w14:ligatures w14:val="none"/>
                                </w:rPr>
                                <w:t xml:space="preserve">to review assessment information, analyse learning gaps and identify pupils who may require additional support. Evaluate the impact of any existing interventions, consider wider barriers such as attendance or wellbeing and work with senior leaders to agree targeted next steps and appropriate strategies. </w:t>
                              </w:r>
                            </w:p>
                            <w:p w14:paraId="79AF34DE" w14:textId="2760D647" w:rsidR="008E7CA6" w:rsidRPr="00BD4504" w:rsidRDefault="008E7CA6" w:rsidP="00560DE0">
                              <w:pPr>
                                <w:shd w:val="clear" w:color="auto" w:fill="DEEAF6" w:themeFill="accent5" w:themeFillTint="33"/>
                                <w:spacing w:after="0" w:line="240" w:lineRule="auto"/>
                                <w:rPr>
                                  <w:rFonts w:eastAsia="Times New Roman" w:cstheme="minorHAnsi"/>
                                  <w:kern w:val="0"/>
                                  <w:sz w:val="20"/>
                                  <w:szCs w:val="20"/>
                                  <w:lang w:eastAsia="en-GB"/>
                                  <w14:ligatures w14:val="none"/>
                                </w:rPr>
                              </w:pPr>
                              <w:r w:rsidRPr="00BD4504">
                                <w:rPr>
                                  <w:rFonts w:eastAsia="Times New Roman" w:cstheme="minorHAnsi"/>
                                  <w:kern w:val="0"/>
                                  <w:sz w:val="20"/>
                                  <w:szCs w:val="20"/>
                                  <w:lang w:eastAsia="en-GB"/>
                                  <w14:ligatures w14:val="none"/>
                                </w:rPr>
                                <w:t xml:space="preserve">Opportunity to seek advice from the SENCO or leadership team. </w:t>
                              </w:r>
                            </w:p>
                            <w:p w14:paraId="23845782" w14:textId="518C0F26" w:rsidR="008E7CA6" w:rsidRPr="008E7CA6" w:rsidRDefault="008E7CA6" w:rsidP="008E7CA6">
                              <w:pPr>
                                <w:widowControl w:val="0"/>
                                <w:shd w:val="clear" w:color="auto" w:fill="DEEAF6" w:themeFill="accent5" w:themeFillTint="33"/>
                                <w:spacing w:after="0" w:line="240" w:lineRule="auto"/>
                                <w:rPr>
                                  <w:rFonts w:ascii="Calibri" w:eastAsia="Times New Roman" w:hAnsi="Calibri" w:cs="Calibri"/>
                                  <w:color w:val="085296"/>
                                  <w:kern w:val="28"/>
                                  <w:lang w:eastAsia="en-GB"/>
                                  <w14:ligatures w14:val="none"/>
                                  <w14:cntxtAlts/>
                                </w:rPr>
                              </w:pPr>
                            </w:p>
                            <w:p w14:paraId="271DD937" w14:textId="77777777" w:rsidR="008E7CA6" w:rsidRPr="008E7CA6" w:rsidRDefault="008E7CA6" w:rsidP="008E7CA6">
                              <w:pPr>
                                <w:widowControl w:val="0"/>
                                <w:shd w:val="clear" w:color="auto" w:fill="DEEAF6" w:themeFill="accent5"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6169D168" w14:textId="66BB599D" w:rsidR="008E7CA6" w:rsidRDefault="008E7CA6" w:rsidP="008E7CA6">
                              <w:pPr>
                                <w:shd w:val="clear" w:color="auto" w:fill="DEEAF6" w:themeFill="accent5" w:themeFillTint="33"/>
                              </w:pPr>
                            </w:p>
                          </w:txbxContent>
                        </wps:txbx>
                        <wps:bodyPr rot="0" vert="horz" wrap="square" lIns="91440" tIns="45720" rIns="91440" bIns="45720" anchor="t" anchorCtr="0">
                          <a:noAutofit/>
                        </wps:bodyPr>
                      </wps:wsp>
                      <wps:wsp>
                        <wps:cNvPr id="1723078526" name="Arrow: Down 2"/>
                        <wps:cNvSpPr/>
                        <wps:spPr>
                          <a:xfrm>
                            <a:off x="2943003" y="2286000"/>
                            <a:ext cx="754912" cy="9144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8CE82F" id="Group 3" o:spid="_x0000_s1026" style="position:absolute;margin-left:-45.7pt;margin-top:30.05pt;width:546.55pt;height:209.75pt;z-index:251661312;mso-position-horizontal-relative:margin;mso-width-relative:margin;mso-height-relative:margin" coordsize="68789,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">
                <v:shapetype id="_x0000_t202" coordsize="21600,21600" o:spt="202" path="m,l,21600r21600,l21600,xe">
                  <v:stroke joinstyle="miter"/>
                  <v:path gradientshapeok="t" o:connecttype="rect"/>
                </v:shapetype>
                <v:shape id="_x0000_s1027" type="#_x0000_t202" style="position:absolute;width:68789;height:22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" fillcolor="#deeaf6 [664]">
                  <v:textbox>
                    <w:txbxContent>
                      <w:p w14:paraId="4B9CDF32" w14:textId="3C69CDC7" w:rsidR="008E7CA6" w:rsidRPr="00BD4504" w:rsidRDefault="008E7CA6" w:rsidP="008E7CA6">
                        <w:pPr>
                          <w:widowControl w:val="0"/>
                          <w:shd w:val="clear" w:color="auto" w:fill="DEEAF6" w:themeFill="accent5" w:themeFillTint="33"/>
                          <w:spacing w:after="0" w:line="240" w:lineRule="auto"/>
                          <w:rPr>
                            <w:rFonts w:eastAsia="Times New Roman" w:cstheme="minorHAnsi"/>
                            <w:b/>
                            <w:bCs/>
                            <w:color w:val="000000"/>
                            <w:kern w:val="28"/>
                            <w:sz w:val="20"/>
                            <w:szCs w:val="20"/>
                            <w:u w:val="single"/>
                            <w:lang w:eastAsia="en-GB"/>
                            <w14:ligatures w14:val="none"/>
                            <w14:cntxtAlts/>
                          </w:rPr>
                        </w:pPr>
                        <w:r w:rsidRPr="00BD4504">
                          <w:rPr>
                            <w:rFonts w:eastAsia="Times New Roman" w:cstheme="minorHAnsi"/>
                            <w:b/>
                            <w:bCs/>
                            <w:color w:val="000000"/>
                            <w:kern w:val="28"/>
                            <w:sz w:val="20"/>
                            <w:szCs w:val="20"/>
                            <w:u w:val="single"/>
                            <w:lang w:eastAsia="en-GB"/>
                            <w14:ligatures w14:val="none"/>
                            <w14:cntxtAlts/>
                          </w:rPr>
                          <w:t>Universal Provision</w:t>
                        </w:r>
                      </w:p>
                      <w:p w14:paraId="5C2B6797" w14:textId="77777777" w:rsidR="008E7CA6" w:rsidRPr="00BD4504" w:rsidRDefault="008E7CA6" w:rsidP="008E7CA6">
                        <w:pPr>
                          <w:widowControl w:val="0"/>
                          <w:shd w:val="clear" w:color="auto" w:fill="DEEAF6" w:themeFill="accent5" w:themeFillTint="33"/>
                          <w:spacing w:after="0" w:line="240" w:lineRule="auto"/>
                          <w:ind w:left="720" w:hanging="360"/>
                          <w:rPr>
                            <w:rFonts w:eastAsia="Times New Roman" w:cstheme="minorHAnsi"/>
                            <w:color w:val="000000"/>
                            <w:kern w:val="28"/>
                            <w:sz w:val="20"/>
                            <w:szCs w:val="20"/>
                            <w:lang w:eastAsia="en-GB"/>
                            <w14:ligatures w14:val="none"/>
                            <w14:cntxtAlts/>
                          </w:rPr>
                        </w:pPr>
                        <w:r w:rsidRPr="00BD4504">
                          <w:rPr>
                            <w:rFonts w:eastAsia="Times New Roman" w:cstheme="minorHAnsi"/>
                            <w:color w:val="000000"/>
                            <w:kern w:val="28"/>
                            <w:sz w:val="20"/>
                            <w:szCs w:val="20"/>
                            <w:lang w:eastAsia="en-GB"/>
                            <w14:ligatures w14:val="none"/>
                            <w14:cntxtAlts/>
                          </w:rPr>
                          <w:t> </w:t>
                        </w:r>
                      </w:p>
                      <w:p w14:paraId="0831F150" w14:textId="77777777" w:rsidR="008E7CA6" w:rsidRPr="00BD4504" w:rsidRDefault="008E7CA6" w:rsidP="008E7CA6">
                        <w:pPr>
                          <w:widowControl w:val="0"/>
                          <w:shd w:val="clear" w:color="auto" w:fill="DEEAF6" w:themeFill="accent5" w:themeFillTint="33"/>
                          <w:spacing w:after="0" w:line="240" w:lineRule="auto"/>
                          <w:rPr>
                            <w:rFonts w:eastAsia="Times New Roman" w:cstheme="minorHAnsi"/>
                            <w:color w:val="000000"/>
                            <w:kern w:val="28"/>
                            <w:sz w:val="20"/>
                            <w:szCs w:val="20"/>
                            <w:lang w:eastAsia="en-GB"/>
                            <w14:ligatures w14:val="none"/>
                            <w14:cntxtAlts/>
                          </w:rPr>
                        </w:pPr>
                        <w:r w:rsidRPr="00BD4504">
                          <w:rPr>
                            <w:rFonts w:eastAsia="Times New Roman" w:cstheme="minorHAnsi"/>
                            <w:color w:val="000000"/>
                            <w:kern w:val="28"/>
                            <w:sz w:val="20"/>
                            <w:szCs w:val="20"/>
                            <w:lang w:eastAsia="en-GB"/>
                            <w14:ligatures w14:val="none"/>
                            <w14:cntxtAlts/>
                          </w:rPr>
                          <w:t xml:space="preserve">Universal Provision through high quality teaching in an inclusive environment.  A broad and balanced curriculum which is differentiated for individual pupils through quality first teaching strategies - see school agreed strategies for each area. </w:t>
                        </w:r>
                      </w:p>
                      <w:p w14:paraId="3A066CAF" w14:textId="5236CCE6" w:rsidR="008E7CA6" w:rsidRPr="00BD4504" w:rsidRDefault="008E7CA6" w:rsidP="008E7CA6">
                        <w:pPr>
                          <w:widowControl w:val="0"/>
                          <w:shd w:val="clear" w:color="auto" w:fill="DEEAF6" w:themeFill="accent5" w:themeFillTint="33"/>
                          <w:spacing w:after="0" w:line="240" w:lineRule="auto"/>
                          <w:rPr>
                            <w:rFonts w:eastAsia="Times New Roman" w:cstheme="minorHAnsi"/>
                            <w:color w:val="000000"/>
                            <w:kern w:val="28"/>
                            <w:sz w:val="20"/>
                            <w:szCs w:val="20"/>
                            <w:lang w:eastAsia="en-GB"/>
                            <w14:ligatures w14:val="none"/>
                            <w14:cntxtAlts/>
                          </w:rPr>
                        </w:pPr>
                        <w:r w:rsidRPr="00BD4504">
                          <w:rPr>
                            <w:rFonts w:eastAsia="Times New Roman" w:cstheme="minorHAnsi"/>
                            <w:color w:val="000000"/>
                            <w:kern w:val="28"/>
                            <w:sz w:val="20"/>
                            <w:szCs w:val="20"/>
                            <w:lang w:eastAsia="en-GB"/>
                            <w14:ligatures w14:val="none"/>
                            <w14:cntxtAlts/>
                          </w:rPr>
                          <w:t xml:space="preserve">School training held regularly and attended by staff on SEND—Autism / ADHD / ADD / Attachment and Trauma / Dyslexia / DCD / SEMH / Hearing impairment etc. </w:t>
                        </w:r>
                      </w:p>
                      <w:p w14:paraId="63997C32" w14:textId="1A98DD1C" w:rsidR="008E7CA6" w:rsidRPr="00BD4504" w:rsidRDefault="008E7CA6" w:rsidP="00560DE0">
                        <w:pPr>
                          <w:shd w:val="clear" w:color="auto" w:fill="DEEAF6" w:themeFill="accent5" w:themeFillTint="33"/>
                          <w:spacing w:after="0" w:line="240" w:lineRule="auto"/>
                          <w:rPr>
                            <w:rFonts w:eastAsia="Times New Roman" w:cstheme="minorHAnsi"/>
                            <w:kern w:val="0"/>
                            <w:sz w:val="20"/>
                            <w:szCs w:val="20"/>
                            <w:lang w:eastAsia="en-GB"/>
                            <w14:ligatures w14:val="none"/>
                          </w:rPr>
                        </w:pPr>
                        <w:r w:rsidRPr="00BD4504">
                          <w:rPr>
                            <w:rFonts w:eastAsia="Times New Roman" w:cstheme="minorHAnsi"/>
                            <w:color w:val="000000"/>
                            <w:kern w:val="28"/>
                            <w:sz w:val="20"/>
                            <w:szCs w:val="20"/>
                            <w:lang w:val="en-US" w:eastAsia="en-GB"/>
                            <w14:ligatures w14:val="none"/>
                            <w14:cntxtAlts/>
                          </w:rPr>
                          <w:t xml:space="preserve">Pupil progress meetings held termly with HT or DHT used </w:t>
                        </w:r>
                        <w:r w:rsidRPr="00BD4504">
                          <w:rPr>
                            <w:rFonts w:eastAsia="Times New Roman" w:cstheme="minorHAnsi"/>
                            <w:kern w:val="0"/>
                            <w:sz w:val="20"/>
                            <w:szCs w:val="20"/>
                            <w:lang w:eastAsia="en-GB"/>
                            <w14:ligatures w14:val="none"/>
                          </w:rPr>
                          <w:t xml:space="preserve">to review assessment information, analyse learning gaps and identify pupils who may require additional support. Evaluate the impact of any existing interventions, consider wider barriers such as attendance or wellbeing and work with senior leaders to agree targeted next steps and appropriate strategies. </w:t>
                        </w:r>
                      </w:p>
                      <w:p w14:paraId="79AF34DE" w14:textId="2760D647" w:rsidR="008E7CA6" w:rsidRPr="00BD4504" w:rsidRDefault="008E7CA6" w:rsidP="00560DE0">
                        <w:pPr>
                          <w:shd w:val="clear" w:color="auto" w:fill="DEEAF6" w:themeFill="accent5" w:themeFillTint="33"/>
                          <w:spacing w:after="0" w:line="240" w:lineRule="auto"/>
                          <w:rPr>
                            <w:rFonts w:eastAsia="Times New Roman" w:cstheme="minorHAnsi"/>
                            <w:kern w:val="0"/>
                            <w:sz w:val="20"/>
                            <w:szCs w:val="20"/>
                            <w:lang w:eastAsia="en-GB"/>
                            <w14:ligatures w14:val="none"/>
                          </w:rPr>
                        </w:pPr>
                        <w:r w:rsidRPr="00BD4504">
                          <w:rPr>
                            <w:rFonts w:eastAsia="Times New Roman" w:cstheme="minorHAnsi"/>
                            <w:kern w:val="0"/>
                            <w:sz w:val="20"/>
                            <w:szCs w:val="20"/>
                            <w:lang w:eastAsia="en-GB"/>
                            <w14:ligatures w14:val="none"/>
                          </w:rPr>
                          <w:t xml:space="preserve">Opportunity to seek advice from the SENCO or leadership team. </w:t>
                        </w:r>
                      </w:p>
                      <w:p w14:paraId="23845782" w14:textId="518C0F26" w:rsidR="008E7CA6" w:rsidRPr="008E7CA6" w:rsidRDefault="008E7CA6" w:rsidP="008E7CA6">
                        <w:pPr>
                          <w:widowControl w:val="0"/>
                          <w:shd w:val="clear" w:color="auto" w:fill="DEEAF6" w:themeFill="accent5" w:themeFillTint="33"/>
                          <w:spacing w:after="0" w:line="240" w:lineRule="auto"/>
                          <w:rPr>
                            <w:rFonts w:ascii="Calibri" w:eastAsia="Times New Roman" w:hAnsi="Calibri" w:cs="Calibri"/>
                            <w:color w:val="085296"/>
                            <w:kern w:val="28"/>
                            <w:lang w:eastAsia="en-GB"/>
                            <w14:ligatures w14:val="none"/>
                            <w14:cntxtAlts/>
                          </w:rPr>
                        </w:pPr>
                      </w:p>
                      <w:p w14:paraId="271DD937" w14:textId="77777777" w:rsidR="008E7CA6" w:rsidRPr="008E7CA6" w:rsidRDefault="008E7CA6" w:rsidP="008E7CA6">
                        <w:pPr>
                          <w:widowControl w:val="0"/>
                          <w:shd w:val="clear" w:color="auto" w:fill="DEEAF6" w:themeFill="accent5"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6169D168" w14:textId="66BB599D" w:rsidR="008E7CA6" w:rsidRDefault="008E7CA6" w:rsidP="008E7CA6">
                        <w:pPr>
                          <w:shd w:val="clear" w:color="auto" w:fill="DEEAF6" w:themeFill="accent5" w:themeFillTint="33"/>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8" type="#_x0000_t67" style="position:absolute;left:29430;top:22860;width:7549;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" adj="12684" fillcolor="#4472c4 [3204]" strokecolor="#09101d [484]" strokeweight="1pt"/>
                <w10:wrap anchorx="margin"/>
              </v:group>
            </w:pict>
          </mc:Fallback>
        </mc:AlternateContent>
      </w:r>
    </w:p>
    <w:p w14:paraId="7B8516E8" w14:textId="6D0B5FBA" w:rsidR="008E7CA6" w:rsidRPr="008E7CA6" w:rsidRDefault="008E7CA6" w:rsidP="008E7CA6">
      <w:pPr>
        <w:rPr>
          <w:sz w:val="24"/>
          <w:szCs w:val="24"/>
          <w:lang w:val="en-US"/>
        </w:rPr>
      </w:pPr>
    </w:p>
    <w:p w14:paraId="35AA8AB2" w14:textId="1C8FD4E7" w:rsidR="008E7CA6" w:rsidRPr="008E7CA6" w:rsidRDefault="008E7CA6" w:rsidP="008E7CA6">
      <w:pPr>
        <w:rPr>
          <w:sz w:val="24"/>
          <w:szCs w:val="24"/>
          <w:lang w:val="en-US"/>
        </w:rPr>
      </w:pPr>
    </w:p>
    <w:p w14:paraId="5702D037" w14:textId="4303F59F" w:rsidR="008E7CA6" w:rsidRDefault="008E7CA6" w:rsidP="008E7CA6">
      <w:pPr>
        <w:rPr>
          <w:sz w:val="24"/>
          <w:szCs w:val="24"/>
          <w:lang w:val="en-US"/>
        </w:rPr>
      </w:pPr>
    </w:p>
    <w:p w14:paraId="57A5A8E3" w14:textId="0E7EF15C" w:rsidR="008E7CA6" w:rsidRDefault="008E7CA6" w:rsidP="008E7CA6">
      <w:pPr>
        <w:rPr>
          <w:sz w:val="24"/>
          <w:szCs w:val="24"/>
          <w:lang w:val="en-US"/>
        </w:rPr>
      </w:pPr>
    </w:p>
    <w:p w14:paraId="6998C890" w14:textId="6AEAE0A7" w:rsidR="008E7CA6" w:rsidRDefault="008E7CA6" w:rsidP="008E7CA6">
      <w:pPr>
        <w:rPr>
          <w:sz w:val="24"/>
          <w:szCs w:val="24"/>
          <w:lang w:val="en-US"/>
        </w:rPr>
      </w:pPr>
    </w:p>
    <w:p w14:paraId="00D038F9" w14:textId="61660DC6" w:rsidR="008E7CA6" w:rsidRDefault="008E7CA6" w:rsidP="008E7CA6">
      <w:pPr>
        <w:rPr>
          <w:sz w:val="24"/>
          <w:szCs w:val="24"/>
          <w:lang w:val="en-US"/>
        </w:rPr>
      </w:pPr>
    </w:p>
    <w:p w14:paraId="0B8829AF" w14:textId="4566BB6E" w:rsidR="008E7CA6" w:rsidRDefault="008E7CA6" w:rsidP="008E7CA6">
      <w:pPr>
        <w:rPr>
          <w:sz w:val="24"/>
          <w:szCs w:val="24"/>
          <w:lang w:val="en-US"/>
        </w:rPr>
      </w:pPr>
    </w:p>
    <w:p w14:paraId="6CB5F590" w14:textId="7095E140" w:rsidR="008E7CA6" w:rsidRPr="008E7CA6" w:rsidRDefault="008E7CA6" w:rsidP="008E7CA6">
      <w:pPr>
        <w:rPr>
          <w:sz w:val="24"/>
          <w:szCs w:val="24"/>
          <w:lang w:val="en-US"/>
        </w:rPr>
      </w:pPr>
    </w:p>
    <w:p w14:paraId="2A3B3B7C" w14:textId="55C5A7EE" w:rsidR="008E7CA6" w:rsidRPr="008E7CA6" w:rsidRDefault="008E7CA6" w:rsidP="008E7CA6">
      <w:pPr>
        <w:rPr>
          <w:sz w:val="24"/>
          <w:szCs w:val="24"/>
          <w:lang w:val="en-US"/>
        </w:rPr>
      </w:pPr>
    </w:p>
    <w:p w14:paraId="06FE4AA7" w14:textId="7A82A598" w:rsidR="008E7CA6" w:rsidRPr="008E7CA6" w:rsidRDefault="00BD4504" w:rsidP="008E7CA6">
      <w:pPr>
        <w:rPr>
          <w:sz w:val="24"/>
          <w:szCs w:val="24"/>
          <w:lang w:val="en-US"/>
        </w:rPr>
      </w:pPr>
      <w:r w:rsidRPr="008E7CA6">
        <w:rPr>
          <w:b/>
          <w:bCs/>
          <w:noProof/>
          <w:sz w:val="24"/>
          <w:szCs w:val="24"/>
          <w:u w:val="single"/>
          <w:lang w:val="en-US"/>
        </w:rPr>
        <mc:AlternateContent>
          <mc:Choice Requires="wps">
            <w:drawing>
              <wp:anchor distT="45720" distB="45720" distL="114300" distR="114300" simplePos="0" relativeHeight="251667456" behindDoc="0" locked="0" layoutInCell="1" allowOverlap="1" wp14:anchorId="436BB390" wp14:editId="23CC8433">
                <wp:simplePos x="0" y="0"/>
                <wp:positionH relativeFrom="margin">
                  <wp:posOffset>-540689</wp:posOffset>
                </wp:positionH>
                <wp:positionV relativeFrom="paragraph">
                  <wp:posOffset>204139</wp:posOffset>
                </wp:positionV>
                <wp:extent cx="6877879" cy="1653871"/>
                <wp:effectExtent l="0" t="0" r="18415" b="22860"/>
                <wp:wrapNone/>
                <wp:docPr id="1019158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879" cy="1653871"/>
                        </a:xfrm>
                        <a:prstGeom prst="rect">
                          <a:avLst/>
                        </a:prstGeom>
                        <a:solidFill>
                          <a:srgbClr val="FFC000">
                            <a:lumMod val="20000"/>
                            <a:lumOff val="80000"/>
                          </a:srgbClr>
                        </a:solidFill>
                        <a:ln w="9525">
                          <a:solidFill>
                            <a:srgbClr val="000000"/>
                          </a:solidFill>
                          <a:miter lim="800000"/>
                          <a:headEnd/>
                          <a:tailEnd/>
                        </a:ln>
                      </wps:spPr>
                      <wps:txbx>
                        <w:txbxContent>
                          <w:p w14:paraId="3B1275A4" w14:textId="77777777" w:rsidR="00560DE0" w:rsidRPr="00BD4504" w:rsidRDefault="00560DE0" w:rsidP="00560DE0">
                            <w:pPr>
                              <w:widowControl w:val="0"/>
                              <w:shd w:val="clear" w:color="auto" w:fill="FFF2CC" w:themeFill="accent4" w:themeFillTint="33"/>
                              <w:spacing w:after="0" w:line="240" w:lineRule="auto"/>
                              <w:rPr>
                                <w:rFonts w:eastAsia="Times New Roman" w:cstheme="minorHAnsi"/>
                                <w:b/>
                                <w:bCs/>
                                <w:color w:val="000000"/>
                                <w:kern w:val="28"/>
                                <w:sz w:val="20"/>
                                <w:szCs w:val="20"/>
                                <w:u w:val="single"/>
                                <w:lang w:eastAsia="en-GB"/>
                                <w14:ligatures w14:val="none"/>
                                <w14:cntxtAlts/>
                              </w:rPr>
                            </w:pPr>
                            <w:r w:rsidRPr="00BD4504">
                              <w:rPr>
                                <w:rFonts w:eastAsia="Times New Roman" w:cstheme="minorHAnsi"/>
                                <w:b/>
                                <w:bCs/>
                                <w:color w:val="000000"/>
                                <w:kern w:val="28"/>
                                <w:sz w:val="20"/>
                                <w:szCs w:val="20"/>
                                <w:u w:val="single"/>
                                <w:lang w:eastAsia="en-GB"/>
                                <w14:ligatures w14:val="none"/>
                                <w14:cntxtAlts/>
                              </w:rPr>
                              <w:t>Concern Raised</w:t>
                            </w:r>
                          </w:p>
                          <w:p w14:paraId="4E37DA67" w14:textId="77777777" w:rsidR="00560DE0" w:rsidRPr="00BD4504" w:rsidRDefault="00560DE0" w:rsidP="00560DE0">
                            <w:pPr>
                              <w:widowControl w:val="0"/>
                              <w:shd w:val="clear" w:color="auto" w:fill="FFF2CC" w:themeFill="accent4" w:themeFillTint="33"/>
                              <w:spacing w:after="0" w:line="240" w:lineRule="auto"/>
                              <w:ind w:left="720" w:hanging="360"/>
                              <w:rPr>
                                <w:rFonts w:eastAsia="Times New Roman" w:cstheme="minorHAnsi"/>
                                <w:color w:val="000000"/>
                                <w:kern w:val="28"/>
                                <w:sz w:val="20"/>
                                <w:szCs w:val="20"/>
                                <w:lang w:eastAsia="en-GB"/>
                                <w14:ligatures w14:val="none"/>
                                <w14:cntxtAlts/>
                              </w:rPr>
                            </w:pPr>
                            <w:r w:rsidRPr="00BD4504">
                              <w:rPr>
                                <w:rFonts w:eastAsia="Times New Roman" w:cstheme="minorHAnsi"/>
                                <w:color w:val="000000"/>
                                <w:kern w:val="28"/>
                                <w:sz w:val="20"/>
                                <w:szCs w:val="20"/>
                                <w:lang w:eastAsia="en-GB"/>
                                <w14:ligatures w14:val="none"/>
                                <w14:cntxtAlts/>
                              </w:rPr>
                              <w:t> </w:t>
                            </w:r>
                          </w:p>
                          <w:p w14:paraId="4FC2770F" w14:textId="291A400C" w:rsidR="00560DE0" w:rsidRPr="00BD4504" w:rsidRDefault="00560DE0" w:rsidP="00560DE0">
                            <w:pPr>
                              <w:widowControl w:val="0"/>
                              <w:spacing w:after="0" w:line="285" w:lineRule="auto"/>
                              <w:rPr>
                                <w:rFonts w:ascii="Calibri" w:eastAsia="Times New Roman" w:hAnsi="Calibri" w:cs="Calibri"/>
                                <w:color w:val="000000" w:themeColor="text1"/>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A potential SEN concern is raised by teacher or parent, concerns are also identified in progress data or from assessments. </w:t>
                            </w:r>
                            <w:r w:rsidRPr="00BD4504">
                              <w:rPr>
                                <w:rFonts w:ascii="Calibri" w:eastAsia="Times New Roman" w:hAnsi="Calibri" w:cs="Calibri"/>
                                <w:color w:val="000000" w:themeColor="text1"/>
                                <w:kern w:val="28"/>
                                <w:sz w:val="20"/>
                                <w:szCs w:val="20"/>
                                <w:lang w:eastAsia="en-GB"/>
                                <w14:ligatures w14:val="none"/>
                                <w14:cntxtAlts/>
                              </w:rPr>
                              <w:t xml:space="preserve">These concerns are discussed verbally and followed up with an email. </w:t>
                            </w:r>
                          </w:p>
                          <w:p w14:paraId="725E6BE3" w14:textId="77777777" w:rsidR="00560DE0" w:rsidRPr="00BD4504" w:rsidRDefault="00560DE0" w:rsidP="00560DE0">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SENCO to have discussions with class teacher and parent, complete an observation if appropriate and provide advice and recommendations for further support through the form of adaptions to teaching and learning and/or standard interventions e.g. phonics intervention.</w:t>
                            </w:r>
                          </w:p>
                          <w:p w14:paraId="2B5DE3D2" w14:textId="76AB648D" w:rsidR="00560DE0" w:rsidRPr="00BD4504" w:rsidRDefault="00560DE0" w:rsidP="00560DE0">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SENCO may carry out SEN assessments e.g. sensory audits / Vanderbilt / Boxall etc. </w:t>
                            </w:r>
                          </w:p>
                          <w:p w14:paraId="4BF9A89C" w14:textId="77777777" w:rsidR="00560DE0" w:rsidRPr="00BD4504" w:rsidRDefault="00560DE0" w:rsidP="00560DE0">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Child is on SEN Monitoring and will be recorded on the ‘</w:t>
                            </w:r>
                            <w:r w:rsidRPr="00BD4504">
                              <w:rPr>
                                <w:rFonts w:ascii="Calibri" w:eastAsia="Times New Roman" w:hAnsi="Calibri" w:cs="Calibri"/>
                                <w:color w:val="000000" w:themeColor="text1"/>
                                <w:kern w:val="28"/>
                                <w:sz w:val="20"/>
                                <w:szCs w:val="20"/>
                                <w:lang w:eastAsia="en-GB"/>
                                <w14:ligatures w14:val="none"/>
                                <w14:cntxtAlts/>
                              </w:rPr>
                              <w:t xml:space="preserve">SEN Monitor’ register </w:t>
                            </w:r>
                            <w:r w:rsidRPr="00BD4504">
                              <w:rPr>
                                <w:rFonts w:ascii="Calibri" w:eastAsia="Times New Roman" w:hAnsi="Calibri" w:cs="Calibri"/>
                                <w:color w:val="000000"/>
                                <w:kern w:val="28"/>
                                <w:sz w:val="20"/>
                                <w:szCs w:val="20"/>
                                <w:lang w:eastAsia="en-GB"/>
                                <w14:ligatures w14:val="none"/>
                                <w14:cntxtAlts/>
                              </w:rPr>
                              <w:t>with individual targets to be achieved.</w:t>
                            </w:r>
                          </w:p>
                          <w:p w14:paraId="43C640CA" w14:textId="77777777" w:rsidR="00560DE0" w:rsidRPr="008E7CA6" w:rsidRDefault="00560DE0" w:rsidP="00560DE0">
                            <w:pPr>
                              <w:widowControl w:val="0"/>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27B0503D" w14:textId="77777777" w:rsidR="00560DE0" w:rsidRPr="008E7CA6" w:rsidRDefault="00560DE0" w:rsidP="00560DE0">
                            <w:pPr>
                              <w:widowControl w:val="0"/>
                              <w:shd w:val="clear" w:color="auto" w:fill="DEEAF6" w:themeFill="accent5" w:themeFillTint="33"/>
                              <w:spacing w:after="0" w:line="240" w:lineRule="auto"/>
                              <w:rPr>
                                <w:rFonts w:ascii="Calibri" w:eastAsia="Times New Roman" w:hAnsi="Calibri" w:cs="Calibri"/>
                                <w:color w:val="085296"/>
                                <w:kern w:val="28"/>
                                <w:lang w:eastAsia="en-GB"/>
                                <w14:ligatures w14:val="none"/>
                                <w14:cntxtAlts/>
                              </w:rPr>
                            </w:pPr>
                          </w:p>
                          <w:p w14:paraId="3202F93F" w14:textId="77777777" w:rsidR="00560DE0" w:rsidRPr="008E7CA6" w:rsidRDefault="00560DE0" w:rsidP="00560DE0">
                            <w:pPr>
                              <w:widowControl w:val="0"/>
                              <w:shd w:val="clear" w:color="auto" w:fill="DEEAF6" w:themeFill="accent5"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3720AB7F" w14:textId="77777777" w:rsidR="00560DE0" w:rsidRDefault="00560DE0" w:rsidP="00560DE0">
                            <w:pPr>
                              <w:shd w:val="clear" w:color="auto" w:fill="DEEAF6" w:themeFill="accent5"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BB390" id="Text Box 2" o:spid="_x0000_s1029" type="#_x0000_t202" style="position:absolute;margin-left:-42.55pt;margin-top:16.05pt;width:541.55pt;height:130.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" fillcolor="#fff2cc">
                <v:textbox>
                  <w:txbxContent>
                    <w:p w14:paraId="3B1275A4" w14:textId="77777777" w:rsidR="00560DE0" w:rsidRPr="00BD4504" w:rsidRDefault="00560DE0" w:rsidP="00560DE0">
                      <w:pPr>
                        <w:widowControl w:val="0"/>
                        <w:shd w:val="clear" w:color="auto" w:fill="FFF2CC" w:themeFill="accent4" w:themeFillTint="33"/>
                        <w:spacing w:after="0" w:line="240" w:lineRule="auto"/>
                        <w:rPr>
                          <w:rFonts w:eastAsia="Times New Roman" w:cstheme="minorHAnsi"/>
                          <w:b/>
                          <w:bCs/>
                          <w:color w:val="000000"/>
                          <w:kern w:val="28"/>
                          <w:sz w:val="20"/>
                          <w:szCs w:val="20"/>
                          <w:u w:val="single"/>
                          <w:lang w:eastAsia="en-GB"/>
                          <w14:ligatures w14:val="none"/>
                          <w14:cntxtAlts/>
                        </w:rPr>
                      </w:pPr>
                      <w:r w:rsidRPr="00BD4504">
                        <w:rPr>
                          <w:rFonts w:eastAsia="Times New Roman" w:cstheme="minorHAnsi"/>
                          <w:b/>
                          <w:bCs/>
                          <w:color w:val="000000"/>
                          <w:kern w:val="28"/>
                          <w:sz w:val="20"/>
                          <w:szCs w:val="20"/>
                          <w:u w:val="single"/>
                          <w:lang w:eastAsia="en-GB"/>
                          <w14:ligatures w14:val="none"/>
                          <w14:cntxtAlts/>
                        </w:rPr>
                        <w:t>Concern Raised</w:t>
                      </w:r>
                    </w:p>
                    <w:p w14:paraId="4E37DA67" w14:textId="77777777" w:rsidR="00560DE0" w:rsidRPr="00BD4504" w:rsidRDefault="00560DE0" w:rsidP="00560DE0">
                      <w:pPr>
                        <w:widowControl w:val="0"/>
                        <w:shd w:val="clear" w:color="auto" w:fill="FFF2CC" w:themeFill="accent4" w:themeFillTint="33"/>
                        <w:spacing w:after="0" w:line="240" w:lineRule="auto"/>
                        <w:ind w:left="720" w:hanging="360"/>
                        <w:rPr>
                          <w:rFonts w:eastAsia="Times New Roman" w:cstheme="minorHAnsi"/>
                          <w:color w:val="000000"/>
                          <w:kern w:val="28"/>
                          <w:sz w:val="20"/>
                          <w:szCs w:val="20"/>
                          <w:lang w:eastAsia="en-GB"/>
                          <w14:ligatures w14:val="none"/>
                          <w14:cntxtAlts/>
                        </w:rPr>
                      </w:pPr>
                      <w:r w:rsidRPr="00BD4504">
                        <w:rPr>
                          <w:rFonts w:eastAsia="Times New Roman" w:cstheme="minorHAnsi"/>
                          <w:color w:val="000000"/>
                          <w:kern w:val="28"/>
                          <w:sz w:val="20"/>
                          <w:szCs w:val="20"/>
                          <w:lang w:eastAsia="en-GB"/>
                          <w14:ligatures w14:val="none"/>
                          <w14:cntxtAlts/>
                        </w:rPr>
                        <w:t> </w:t>
                      </w:r>
                    </w:p>
                    <w:p w14:paraId="4FC2770F" w14:textId="291A400C" w:rsidR="00560DE0" w:rsidRPr="00BD4504" w:rsidRDefault="00560DE0" w:rsidP="00560DE0">
                      <w:pPr>
                        <w:widowControl w:val="0"/>
                        <w:spacing w:after="0" w:line="285" w:lineRule="auto"/>
                        <w:rPr>
                          <w:rFonts w:ascii="Calibri" w:eastAsia="Times New Roman" w:hAnsi="Calibri" w:cs="Calibri"/>
                          <w:color w:val="000000" w:themeColor="text1"/>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A potential SEN concern is raised by teacher or </w:t>
                      </w:r>
                      <w:proofErr w:type="gramStart"/>
                      <w:r w:rsidRPr="00BD4504">
                        <w:rPr>
                          <w:rFonts w:ascii="Calibri" w:eastAsia="Times New Roman" w:hAnsi="Calibri" w:cs="Calibri"/>
                          <w:color w:val="000000"/>
                          <w:kern w:val="28"/>
                          <w:sz w:val="20"/>
                          <w:szCs w:val="20"/>
                          <w:lang w:eastAsia="en-GB"/>
                          <w14:ligatures w14:val="none"/>
                          <w14:cntxtAlts/>
                        </w:rPr>
                        <w:t>parent,</w:t>
                      </w:r>
                      <w:proofErr w:type="gramEnd"/>
                      <w:r w:rsidRPr="00BD4504">
                        <w:rPr>
                          <w:rFonts w:ascii="Calibri" w:eastAsia="Times New Roman" w:hAnsi="Calibri" w:cs="Calibri"/>
                          <w:color w:val="000000"/>
                          <w:kern w:val="28"/>
                          <w:sz w:val="20"/>
                          <w:szCs w:val="20"/>
                          <w:lang w:eastAsia="en-GB"/>
                          <w14:ligatures w14:val="none"/>
                          <w14:cntxtAlts/>
                        </w:rPr>
                        <w:t xml:space="preserve"> concerns are also identified in progress data or from assessments. </w:t>
                      </w:r>
                      <w:r w:rsidRPr="00BD4504">
                        <w:rPr>
                          <w:rFonts w:ascii="Calibri" w:eastAsia="Times New Roman" w:hAnsi="Calibri" w:cs="Calibri"/>
                          <w:color w:val="000000" w:themeColor="text1"/>
                          <w:kern w:val="28"/>
                          <w:sz w:val="20"/>
                          <w:szCs w:val="20"/>
                          <w:lang w:eastAsia="en-GB"/>
                          <w14:ligatures w14:val="none"/>
                          <w14:cntxtAlts/>
                        </w:rPr>
                        <w:t xml:space="preserve">These concerns are discussed verbally and followed up with an email. </w:t>
                      </w:r>
                    </w:p>
                    <w:p w14:paraId="725E6BE3" w14:textId="77777777" w:rsidR="00560DE0" w:rsidRPr="00BD4504" w:rsidRDefault="00560DE0" w:rsidP="00560DE0">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SENCO to have discussions with class teacher and parent, complete an observation if appropriate and provide advice and recommendations for further support through the form of adaptions to teaching and learning and/or standard interventions e.g. phonics intervention.</w:t>
                      </w:r>
                    </w:p>
                    <w:p w14:paraId="2B5DE3D2" w14:textId="76AB648D" w:rsidR="00560DE0" w:rsidRPr="00BD4504" w:rsidRDefault="00560DE0" w:rsidP="00560DE0">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SENCO may carry out SEN assessments e.g. sensory audits / Vanderbilt / Boxall etc. </w:t>
                      </w:r>
                    </w:p>
                    <w:p w14:paraId="4BF9A89C" w14:textId="77777777" w:rsidR="00560DE0" w:rsidRPr="00BD4504" w:rsidRDefault="00560DE0" w:rsidP="00560DE0">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Child is on SEN Monitoring and will be recorded on the ‘</w:t>
                      </w:r>
                      <w:r w:rsidRPr="00BD4504">
                        <w:rPr>
                          <w:rFonts w:ascii="Calibri" w:eastAsia="Times New Roman" w:hAnsi="Calibri" w:cs="Calibri"/>
                          <w:color w:val="000000" w:themeColor="text1"/>
                          <w:kern w:val="28"/>
                          <w:sz w:val="20"/>
                          <w:szCs w:val="20"/>
                          <w:lang w:eastAsia="en-GB"/>
                          <w14:ligatures w14:val="none"/>
                          <w14:cntxtAlts/>
                        </w:rPr>
                        <w:t xml:space="preserve">SEN Monitor’ register </w:t>
                      </w:r>
                      <w:r w:rsidRPr="00BD4504">
                        <w:rPr>
                          <w:rFonts w:ascii="Calibri" w:eastAsia="Times New Roman" w:hAnsi="Calibri" w:cs="Calibri"/>
                          <w:color w:val="000000"/>
                          <w:kern w:val="28"/>
                          <w:sz w:val="20"/>
                          <w:szCs w:val="20"/>
                          <w:lang w:eastAsia="en-GB"/>
                          <w14:ligatures w14:val="none"/>
                          <w14:cntxtAlts/>
                        </w:rPr>
                        <w:t>with individual targets to be achieved.</w:t>
                      </w:r>
                    </w:p>
                    <w:p w14:paraId="43C640CA" w14:textId="77777777" w:rsidR="00560DE0" w:rsidRPr="008E7CA6" w:rsidRDefault="00560DE0" w:rsidP="00560DE0">
                      <w:pPr>
                        <w:widowControl w:val="0"/>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27B0503D" w14:textId="77777777" w:rsidR="00560DE0" w:rsidRPr="008E7CA6" w:rsidRDefault="00560DE0" w:rsidP="00560DE0">
                      <w:pPr>
                        <w:widowControl w:val="0"/>
                        <w:shd w:val="clear" w:color="auto" w:fill="DEEAF6" w:themeFill="accent5" w:themeFillTint="33"/>
                        <w:spacing w:after="0" w:line="240" w:lineRule="auto"/>
                        <w:rPr>
                          <w:rFonts w:ascii="Calibri" w:eastAsia="Times New Roman" w:hAnsi="Calibri" w:cs="Calibri"/>
                          <w:color w:val="085296"/>
                          <w:kern w:val="28"/>
                          <w:lang w:eastAsia="en-GB"/>
                          <w14:ligatures w14:val="none"/>
                          <w14:cntxtAlts/>
                        </w:rPr>
                      </w:pPr>
                    </w:p>
                    <w:p w14:paraId="3202F93F" w14:textId="77777777" w:rsidR="00560DE0" w:rsidRPr="008E7CA6" w:rsidRDefault="00560DE0" w:rsidP="00560DE0">
                      <w:pPr>
                        <w:widowControl w:val="0"/>
                        <w:shd w:val="clear" w:color="auto" w:fill="DEEAF6" w:themeFill="accent5"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3720AB7F" w14:textId="77777777" w:rsidR="00560DE0" w:rsidRDefault="00560DE0" w:rsidP="00560DE0">
                      <w:pPr>
                        <w:shd w:val="clear" w:color="auto" w:fill="DEEAF6" w:themeFill="accent5" w:themeFillTint="33"/>
                      </w:pPr>
                    </w:p>
                  </w:txbxContent>
                </v:textbox>
                <w10:wrap anchorx="margin"/>
              </v:shape>
            </w:pict>
          </mc:Fallback>
        </mc:AlternateContent>
      </w:r>
    </w:p>
    <w:p w14:paraId="7F1506FC" w14:textId="3C072E29" w:rsidR="008E7CA6" w:rsidRPr="008E7CA6" w:rsidRDefault="008E7CA6" w:rsidP="008E7CA6">
      <w:pPr>
        <w:rPr>
          <w:sz w:val="24"/>
          <w:szCs w:val="24"/>
          <w:lang w:val="en-US"/>
        </w:rPr>
      </w:pPr>
    </w:p>
    <w:p w14:paraId="4B59D1A2" w14:textId="76ACE287" w:rsidR="008E7CA6" w:rsidRPr="008E7CA6" w:rsidRDefault="008E7CA6" w:rsidP="008E7CA6">
      <w:pPr>
        <w:rPr>
          <w:sz w:val="24"/>
          <w:szCs w:val="24"/>
          <w:lang w:val="en-US"/>
        </w:rPr>
      </w:pPr>
    </w:p>
    <w:p w14:paraId="635E23A6" w14:textId="108DBD87" w:rsidR="008E7CA6" w:rsidRPr="008E7CA6" w:rsidRDefault="008E7CA6" w:rsidP="008E7CA6">
      <w:pPr>
        <w:rPr>
          <w:sz w:val="24"/>
          <w:szCs w:val="24"/>
          <w:lang w:val="en-US"/>
        </w:rPr>
      </w:pPr>
    </w:p>
    <w:p w14:paraId="38730CF1" w14:textId="7B5BF350" w:rsidR="008E7CA6" w:rsidRPr="008E7CA6" w:rsidRDefault="008E7CA6" w:rsidP="008E7CA6">
      <w:pPr>
        <w:rPr>
          <w:sz w:val="24"/>
          <w:szCs w:val="24"/>
          <w:lang w:val="en-US"/>
        </w:rPr>
      </w:pPr>
    </w:p>
    <w:p w14:paraId="77C5893A" w14:textId="259B96F4" w:rsidR="008E7CA6" w:rsidRPr="008E7CA6" w:rsidRDefault="008E7CA6" w:rsidP="008E7CA6">
      <w:pPr>
        <w:rPr>
          <w:sz w:val="24"/>
          <w:szCs w:val="24"/>
          <w:lang w:val="en-US"/>
        </w:rPr>
      </w:pPr>
    </w:p>
    <w:p w14:paraId="42B57F01" w14:textId="1A674EF8" w:rsidR="008E7CA6" w:rsidRPr="008E7CA6" w:rsidRDefault="00BD4504" w:rsidP="008E7CA6">
      <w:pPr>
        <w:rPr>
          <w:sz w:val="24"/>
          <w:szCs w:val="24"/>
          <w:lang w:val="en-US"/>
        </w:rPr>
      </w:pPr>
      <w:r>
        <w:rPr>
          <w:b/>
          <w:bCs/>
          <w:noProof/>
          <w:sz w:val="24"/>
          <w:szCs w:val="24"/>
          <w:u w:val="single"/>
          <w:lang w:val="en-US"/>
        </w:rPr>
        <mc:AlternateContent>
          <mc:Choice Requires="wps">
            <w:drawing>
              <wp:anchor distT="0" distB="0" distL="114300" distR="114300" simplePos="0" relativeHeight="251665408" behindDoc="0" locked="0" layoutInCell="1" allowOverlap="1" wp14:anchorId="3B217976" wp14:editId="5C5CE16E">
                <wp:simplePos x="0" y="0"/>
                <wp:positionH relativeFrom="margin">
                  <wp:posOffset>2375646</wp:posOffset>
                </wp:positionH>
                <wp:positionV relativeFrom="paragraph">
                  <wp:posOffset>136331</wp:posOffset>
                </wp:positionV>
                <wp:extent cx="754912" cy="914400"/>
                <wp:effectExtent l="19050" t="0" r="45720" b="38100"/>
                <wp:wrapNone/>
                <wp:docPr id="1128722607" name="Arrow: Down 2"/>
                <wp:cNvGraphicFramePr/>
                <a:graphic xmlns:a="http://schemas.openxmlformats.org/drawingml/2006/main">
                  <a:graphicData uri="http://schemas.microsoft.com/office/word/2010/wordprocessingShape">
                    <wps:wsp>
                      <wps:cNvSpPr/>
                      <wps:spPr>
                        <a:xfrm>
                          <a:off x="0" y="0"/>
                          <a:ext cx="754912" cy="9144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F7EDC9" id="Arrow: Down 2" o:spid="_x0000_s1026" type="#_x0000_t67" style="position:absolute;margin-left:187.05pt;margin-top:10.75pt;width:59.45pt;height:1in;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" adj="12684" fillcolor="#4472c4" strokecolor="#172c51" strokeweight="1pt">
                <w10:wrap anchorx="margin"/>
              </v:shape>
            </w:pict>
          </mc:Fallback>
        </mc:AlternateContent>
      </w:r>
    </w:p>
    <w:p w14:paraId="7EAF40F0" w14:textId="731B2DB5" w:rsidR="008E7CA6" w:rsidRDefault="008E7CA6" w:rsidP="008E7CA6">
      <w:pPr>
        <w:rPr>
          <w:sz w:val="24"/>
          <w:szCs w:val="24"/>
          <w:lang w:val="en-US"/>
        </w:rPr>
      </w:pPr>
    </w:p>
    <w:p w14:paraId="4CB3DF43" w14:textId="2F6D481C" w:rsidR="00BD4504" w:rsidRDefault="00BD4504" w:rsidP="008E7CA6">
      <w:pPr>
        <w:rPr>
          <w:sz w:val="24"/>
          <w:szCs w:val="24"/>
          <w:lang w:val="en-US"/>
        </w:rPr>
      </w:pPr>
    </w:p>
    <w:p w14:paraId="5EEADF69" w14:textId="74B56C5E" w:rsidR="00BD4504" w:rsidRDefault="00BD4504" w:rsidP="008E7CA6">
      <w:pPr>
        <w:rPr>
          <w:sz w:val="24"/>
          <w:szCs w:val="24"/>
          <w:lang w:val="en-US"/>
        </w:rPr>
      </w:pPr>
      <w:r w:rsidRPr="008E7CA6">
        <w:rPr>
          <w:b/>
          <w:bCs/>
          <w:noProof/>
          <w:sz w:val="24"/>
          <w:szCs w:val="24"/>
          <w:u w:val="single"/>
          <w:lang w:val="en-US"/>
        </w:rPr>
        <mc:AlternateContent>
          <mc:Choice Requires="wps">
            <w:drawing>
              <wp:anchor distT="45720" distB="45720" distL="114300" distR="114300" simplePos="0" relativeHeight="251663360" behindDoc="0" locked="0" layoutInCell="1" allowOverlap="1" wp14:anchorId="29D12C59" wp14:editId="476BEAE2">
                <wp:simplePos x="0" y="0"/>
                <wp:positionH relativeFrom="margin">
                  <wp:posOffset>-524786</wp:posOffset>
                </wp:positionH>
                <wp:positionV relativeFrom="paragraph">
                  <wp:posOffset>266120</wp:posOffset>
                </wp:positionV>
                <wp:extent cx="6825615" cy="1001865"/>
                <wp:effectExtent l="0" t="0" r="13335" b="27305"/>
                <wp:wrapNone/>
                <wp:docPr id="2105013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1001865"/>
                        </a:xfrm>
                        <a:prstGeom prst="rect">
                          <a:avLst/>
                        </a:prstGeom>
                        <a:solidFill>
                          <a:schemeClr val="accent6">
                            <a:lumMod val="20000"/>
                            <a:lumOff val="80000"/>
                          </a:schemeClr>
                        </a:solidFill>
                        <a:ln w="9525">
                          <a:solidFill>
                            <a:srgbClr val="000000"/>
                          </a:solidFill>
                          <a:miter lim="800000"/>
                          <a:headEnd/>
                          <a:tailEnd/>
                        </a:ln>
                      </wps:spPr>
                      <wps:txbx>
                        <w:txbxContent>
                          <w:p w14:paraId="4C4964A0" w14:textId="77777777" w:rsidR="00BD4504" w:rsidRPr="00BD4504" w:rsidRDefault="00BD4504" w:rsidP="00BD4504">
                            <w:pPr>
                              <w:widowControl w:val="0"/>
                              <w:shd w:val="clear" w:color="auto" w:fill="E2EFD9" w:themeFill="accent6" w:themeFillTint="33"/>
                              <w:spacing w:after="0" w:line="285" w:lineRule="auto"/>
                              <w:rPr>
                                <w:rFonts w:ascii="Calibri" w:eastAsia="Times New Roman" w:hAnsi="Calibri" w:cs="Calibri"/>
                                <w:b/>
                                <w:bCs/>
                                <w:color w:val="000000"/>
                                <w:kern w:val="28"/>
                                <w:sz w:val="20"/>
                                <w:szCs w:val="20"/>
                                <w:lang w:eastAsia="en-GB"/>
                                <w14:ligatures w14:val="none"/>
                                <w14:cntxtAlts/>
                              </w:rPr>
                            </w:pPr>
                            <w:r w:rsidRPr="00BD4504">
                              <w:rPr>
                                <w:rFonts w:ascii="Calibri" w:eastAsia="Times New Roman" w:hAnsi="Calibri" w:cs="Calibri"/>
                                <w:b/>
                                <w:bCs/>
                                <w:color w:val="000000"/>
                                <w:kern w:val="28"/>
                                <w:sz w:val="20"/>
                                <w:szCs w:val="20"/>
                                <w:lang w:eastAsia="en-GB"/>
                                <w14:ligatures w14:val="none"/>
                                <w14:cntxtAlts/>
                              </w:rPr>
                              <w:t xml:space="preserve">SEN Monitoring </w:t>
                            </w:r>
                          </w:p>
                          <w:p w14:paraId="36A622CB" w14:textId="77777777" w:rsidR="00BD4504" w:rsidRPr="00BD4504" w:rsidRDefault="00BD4504" w:rsidP="00BD4504">
                            <w:pPr>
                              <w:widowControl w:val="0"/>
                              <w:shd w:val="clear" w:color="auto" w:fill="E2EFD9" w:themeFill="accent6" w:themeFillTint="33"/>
                              <w:spacing w:after="0" w:line="285" w:lineRule="auto"/>
                              <w:ind w:left="720" w:hanging="360"/>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w:t>
                            </w:r>
                          </w:p>
                          <w:p w14:paraId="1E91A954" w14:textId="77777777" w:rsidR="00BD4504" w:rsidRPr="00BD4504" w:rsidRDefault="00BD4504" w:rsidP="00BD4504">
                            <w:pPr>
                              <w:widowControl w:val="0"/>
                              <w:shd w:val="clear" w:color="auto" w:fill="E2EFD9" w:themeFill="accent6" w:themeFillTint="33"/>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If after adjusting Quality First Teaching and accessing standard interventions, the child’s needs are being met and the child is making accelerated progress and no further concerns are present—the child will be removed from SEN monitoring.  If not, they will move to SEND Support.</w:t>
                            </w:r>
                          </w:p>
                          <w:p w14:paraId="5519BE5A" w14:textId="77777777" w:rsidR="00BD4504" w:rsidRPr="00BD4504" w:rsidRDefault="00BD4504" w:rsidP="00BD4504">
                            <w:pPr>
                              <w:widowControl w:val="0"/>
                              <w:shd w:val="clear" w:color="auto" w:fill="E2EFD9" w:themeFill="accent6"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69E993FA" w14:textId="77777777" w:rsidR="008E7CA6" w:rsidRPr="008E7CA6" w:rsidRDefault="008E7CA6" w:rsidP="00BD4504">
                            <w:pPr>
                              <w:widowControl w:val="0"/>
                              <w:shd w:val="clear" w:color="auto" w:fill="E2EFD9" w:themeFill="accent6"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34CFF95B" w14:textId="77777777" w:rsidR="008E7CA6" w:rsidRPr="008E7CA6" w:rsidRDefault="008E7CA6" w:rsidP="00BD4504">
                            <w:pPr>
                              <w:widowControl w:val="0"/>
                              <w:shd w:val="clear" w:color="auto" w:fill="E2EFD9" w:themeFill="accent6" w:themeFillTint="33"/>
                              <w:spacing w:after="0" w:line="240" w:lineRule="auto"/>
                              <w:rPr>
                                <w:rFonts w:ascii="Calibri" w:eastAsia="Times New Roman" w:hAnsi="Calibri" w:cs="Calibri"/>
                                <w:color w:val="085296"/>
                                <w:kern w:val="28"/>
                                <w:lang w:eastAsia="en-GB"/>
                                <w14:ligatures w14:val="none"/>
                                <w14:cntxtAlts/>
                              </w:rPr>
                            </w:pPr>
                          </w:p>
                          <w:p w14:paraId="299DE889" w14:textId="77777777" w:rsidR="008E7CA6" w:rsidRPr="008E7CA6" w:rsidRDefault="008E7CA6" w:rsidP="00BD4504">
                            <w:pPr>
                              <w:widowControl w:val="0"/>
                              <w:shd w:val="clear" w:color="auto" w:fill="E2EFD9" w:themeFill="accent6"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29EE8665" w14:textId="77777777" w:rsidR="008E7CA6" w:rsidRDefault="008E7CA6" w:rsidP="00BD4504">
                            <w:pPr>
                              <w:shd w:val="clear" w:color="auto" w:fill="E2EFD9" w:themeFill="accent6"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12C59" id="_x0000_s1030" type="#_x0000_t202" style="position:absolute;margin-left:-41.3pt;margin-top:20.95pt;width:537.45pt;height:78.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" fillcolor="#e2efd9 [665]">
                <v:textbox>
                  <w:txbxContent>
                    <w:p w14:paraId="4C4964A0" w14:textId="77777777" w:rsidR="00BD4504" w:rsidRPr="00BD4504" w:rsidRDefault="00BD4504" w:rsidP="00BD4504">
                      <w:pPr>
                        <w:widowControl w:val="0"/>
                        <w:shd w:val="clear" w:color="auto" w:fill="E2EFD9" w:themeFill="accent6" w:themeFillTint="33"/>
                        <w:spacing w:after="0" w:line="285" w:lineRule="auto"/>
                        <w:rPr>
                          <w:rFonts w:ascii="Calibri" w:eastAsia="Times New Roman" w:hAnsi="Calibri" w:cs="Calibri"/>
                          <w:b/>
                          <w:bCs/>
                          <w:color w:val="000000"/>
                          <w:kern w:val="28"/>
                          <w:sz w:val="20"/>
                          <w:szCs w:val="20"/>
                          <w:lang w:eastAsia="en-GB"/>
                          <w14:ligatures w14:val="none"/>
                          <w14:cntxtAlts/>
                        </w:rPr>
                      </w:pPr>
                      <w:r w:rsidRPr="00BD4504">
                        <w:rPr>
                          <w:rFonts w:ascii="Calibri" w:eastAsia="Times New Roman" w:hAnsi="Calibri" w:cs="Calibri"/>
                          <w:b/>
                          <w:bCs/>
                          <w:color w:val="000000"/>
                          <w:kern w:val="28"/>
                          <w:sz w:val="20"/>
                          <w:szCs w:val="20"/>
                          <w:lang w:eastAsia="en-GB"/>
                          <w14:ligatures w14:val="none"/>
                          <w14:cntxtAlts/>
                        </w:rPr>
                        <w:t xml:space="preserve">SEN Monitoring </w:t>
                      </w:r>
                    </w:p>
                    <w:p w14:paraId="36A622CB" w14:textId="77777777" w:rsidR="00BD4504" w:rsidRPr="00BD4504" w:rsidRDefault="00BD4504" w:rsidP="00BD4504">
                      <w:pPr>
                        <w:widowControl w:val="0"/>
                        <w:shd w:val="clear" w:color="auto" w:fill="E2EFD9" w:themeFill="accent6" w:themeFillTint="33"/>
                        <w:spacing w:after="0" w:line="285" w:lineRule="auto"/>
                        <w:ind w:left="720" w:hanging="360"/>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w:t>
                      </w:r>
                    </w:p>
                    <w:p w14:paraId="1E91A954" w14:textId="77777777" w:rsidR="00BD4504" w:rsidRPr="00BD4504" w:rsidRDefault="00BD4504" w:rsidP="00BD4504">
                      <w:pPr>
                        <w:widowControl w:val="0"/>
                        <w:shd w:val="clear" w:color="auto" w:fill="E2EFD9" w:themeFill="accent6" w:themeFillTint="33"/>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If after adjusting Quality First Teaching and accessing standard interventions, the child’s needs are being </w:t>
                      </w:r>
                      <w:proofErr w:type="gramStart"/>
                      <w:r w:rsidRPr="00BD4504">
                        <w:rPr>
                          <w:rFonts w:ascii="Calibri" w:eastAsia="Times New Roman" w:hAnsi="Calibri" w:cs="Calibri"/>
                          <w:color w:val="000000"/>
                          <w:kern w:val="28"/>
                          <w:sz w:val="20"/>
                          <w:szCs w:val="20"/>
                          <w:lang w:eastAsia="en-GB"/>
                          <w14:ligatures w14:val="none"/>
                          <w14:cntxtAlts/>
                        </w:rPr>
                        <w:t>met</w:t>
                      </w:r>
                      <w:proofErr w:type="gramEnd"/>
                      <w:r w:rsidRPr="00BD4504">
                        <w:rPr>
                          <w:rFonts w:ascii="Calibri" w:eastAsia="Times New Roman" w:hAnsi="Calibri" w:cs="Calibri"/>
                          <w:color w:val="000000"/>
                          <w:kern w:val="28"/>
                          <w:sz w:val="20"/>
                          <w:szCs w:val="20"/>
                          <w:lang w:eastAsia="en-GB"/>
                          <w14:ligatures w14:val="none"/>
                          <w14:cntxtAlts/>
                        </w:rPr>
                        <w:t xml:space="preserve"> and the child is making accelerated progress and no further concerns are present—the child will be removed from SEN monitoring.  If not, they will move to SEND Support.</w:t>
                      </w:r>
                    </w:p>
                    <w:p w14:paraId="5519BE5A" w14:textId="77777777" w:rsidR="00BD4504" w:rsidRPr="00BD4504" w:rsidRDefault="00BD4504" w:rsidP="00BD4504">
                      <w:pPr>
                        <w:widowControl w:val="0"/>
                        <w:shd w:val="clear" w:color="auto" w:fill="E2EFD9" w:themeFill="accent6"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69E993FA" w14:textId="77777777" w:rsidR="008E7CA6" w:rsidRPr="008E7CA6" w:rsidRDefault="008E7CA6" w:rsidP="00BD4504">
                      <w:pPr>
                        <w:widowControl w:val="0"/>
                        <w:shd w:val="clear" w:color="auto" w:fill="E2EFD9" w:themeFill="accent6"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34CFF95B" w14:textId="77777777" w:rsidR="008E7CA6" w:rsidRPr="008E7CA6" w:rsidRDefault="008E7CA6" w:rsidP="00BD4504">
                      <w:pPr>
                        <w:widowControl w:val="0"/>
                        <w:shd w:val="clear" w:color="auto" w:fill="E2EFD9" w:themeFill="accent6" w:themeFillTint="33"/>
                        <w:spacing w:after="0" w:line="240" w:lineRule="auto"/>
                        <w:rPr>
                          <w:rFonts w:ascii="Calibri" w:eastAsia="Times New Roman" w:hAnsi="Calibri" w:cs="Calibri"/>
                          <w:color w:val="085296"/>
                          <w:kern w:val="28"/>
                          <w:lang w:eastAsia="en-GB"/>
                          <w14:ligatures w14:val="none"/>
                          <w14:cntxtAlts/>
                        </w:rPr>
                      </w:pPr>
                    </w:p>
                    <w:p w14:paraId="299DE889" w14:textId="77777777" w:rsidR="008E7CA6" w:rsidRPr="008E7CA6" w:rsidRDefault="008E7CA6" w:rsidP="00BD4504">
                      <w:pPr>
                        <w:widowControl w:val="0"/>
                        <w:shd w:val="clear" w:color="auto" w:fill="E2EFD9" w:themeFill="accent6"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29EE8665" w14:textId="77777777" w:rsidR="008E7CA6" w:rsidRDefault="008E7CA6" w:rsidP="00BD4504">
                      <w:pPr>
                        <w:shd w:val="clear" w:color="auto" w:fill="E2EFD9" w:themeFill="accent6" w:themeFillTint="33"/>
                      </w:pPr>
                    </w:p>
                  </w:txbxContent>
                </v:textbox>
                <w10:wrap anchorx="margin"/>
              </v:shape>
            </w:pict>
          </mc:Fallback>
        </mc:AlternateContent>
      </w:r>
    </w:p>
    <w:p w14:paraId="0176C4F2" w14:textId="1F6737EE" w:rsidR="00BD4504" w:rsidRDefault="00BD4504" w:rsidP="008E7CA6">
      <w:pPr>
        <w:rPr>
          <w:sz w:val="24"/>
          <w:szCs w:val="24"/>
          <w:lang w:val="en-US"/>
        </w:rPr>
      </w:pPr>
    </w:p>
    <w:p w14:paraId="522FE53E" w14:textId="77777777" w:rsidR="00BD4504" w:rsidRDefault="00BD4504" w:rsidP="008E7CA6">
      <w:pPr>
        <w:rPr>
          <w:sz w:val="24"/>
          <w:szCs w:val="24"/>
          <w:lang w:val="en-US"/>
        </w:rPr>
      </w:pPr>
    </w:p>
    <w:p w14:paraId="7940CCEE" w14:textId="2B47D28D" w:rsidR="00BD4504" w:rsidRDefault="00BD4504" w:rsidP="008E7CA6">
      <w:pPr>
        <w:rPr>
          <w:sz w:val="24"/>
          <w:szCs w:val="24"/>
          <w:lang w:val="en-US"/>
        </w:rPr>
      </w:pPr>
    </w:p>
    <w:p w14:paraId="71C32DFD" w14:textId="44DD6908" w:rsidR="00BD4504" w:rsidRDefault="00BD4504" w:rsidP="008E7CA6">
      <w:pPr>
        <w:rPr>
          <w:sz w:val="24"/>
          <w:szCs w:val="24"/>
          <w:lang w:val="en-US"/>
        </w:rPr>
      </w:pPr>
      <w:r>
        <w:rPr>
          <w:b/>
          <w:bCs/>
          <w:noProof/>
          <w:sz w:val="24"/>
          <w:szCs w:val="24"/>
          <w:u w:val="single"/>
          <w:lang w:val="en-US"/>
        </w:rPr>
        <mc:AlternateContent>
          <mc:Choice Requires="wps">
            <w:drawing>
              <wp:anchor distT="0" distB="0" distL="114300" distR="114300" simplePos="0" relativeHeight="251677696" behindDoc="0" locked="0" layoutInCell="1" allowOverlap="1" wp14:anchorId="1306E1EF" wp14:editId="61EA3D51">
                <wp:simplePos x="0" y="0"/>
                <wp:positionH relativeFrom="margin">
                  <wp:posOffset>2369489</wp:posOffset>
                </wp:positionH>
                <wp:positionV relativeFrom="paragraph">
                  <wp:posOffset>143345</wp:posOffset>
                </wp:positionV>
                <wp:extent cx="754912" cy="914400"/>
                <wp:effectExtent l="19050" t="0" r="45720" b="38100"/>
                <wp:wrapNone/>
                <wp:docPr id="81745845" name="Arrow: Down 2"/>
                <wp:cNvGraphicFramePr/>
                <a:graphic xmlns:a="http://schemas.openxmlformats.org/drawingml/2006/main">
                  <a:graphicData uri="http://schemas.microsoft.com/office/word/2010/wordprocessingShape">
                    <wps:wsp>
                      <wps:cNvSpPr/>
                      <wps:spPr>
                        <a:xfrm>
                          <a:off x="0" y="0"/>
                          <a:ext cx="754912" cy="9144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681596" id="Arrow: Down 2" o:spid="_x0000_s1026" type="#_x0000_t67" style="position:absolute;margin-left:186.55pt;margin-top:11.3pt;width:59.45pt;height:1in;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" adj="12684" fillcolor="#4472c4" strokecolor="#172c51" strokeweight="1pt">
                <w10:wrap anchorx="margin"/>
              </v:shape>
            </w:pict>
          </mc:Fallback>
        </mc:AlternateContent>
      </w:r>
    </w:p>
    <w:p w14:paraId="09281CD6" w14:textId="35ADC3CD" w:rsidR="00BD4504" w:rsidRDefault="00BD4504" w:rsidP="008E7CA6">
      <w:pPr>
        <w:rPr>
          <w:sz w:val="24"/>
          <w:szCs w:val="24"/>
          <w:lang w:val="en-US"/>
        </w:rPr>
      </w:pPr>
    </w:p>
    <w:p w14:paraId="4E67FE0B" w14:textId="6ED03711" w:rsidR="00BD4504" w:rsidRDefault="00BD4504" w:rsidP="008E7CA6">
      <w:pPr>
        <w:rPr>
          <w:sz w:val="24"/>
          <w:szCs w:val="24"/>
          <w:lang w:val="en-US"/>
        </w:rPr>
      </w:pPr>
    </w:p>
    <w:p w14:paraId="70FE3750" w14:textId="77777777" w:rsidR="00BD4504" w:rsidRDefault="00BD4504" w:rsidP="008E7CA6">
      <w:pPr>
        <w:rPr>
          <w:sz w:val="24"/>
          <w:szCs w:val="24"/>
          <w:lang w:val="en-US"/>
        </w:rPr>
      </w:pPr>
    </w:p>
    <w:p w14:paraId="16E1C68E" w14:textId="53F44476" w:rsidR="00BD4504" w:rsidRDefault="00BD4504" w:rsidP="008E7CA6">
      <w:pPr>
        <w:rPr>
          <w:sz w:val="24"/>
          <w:szCs w:val="24"/>
          <w:lang w:val="en-US"/>
        </w:rPr>
      </w:pPr>
      <w:r>
        <w:rPr>
          <w:b/>
          <w:bCs/>
          <w:noProof/>
          <w:sz w:val="24"/>
          <w:szCs w:val="24"/>
          <w:u w:val="single"/>
          <w:lang w:val="en-US"/>
        </w:rPr>
        <w:lastRenderedPageBreak/>
        <mc:AlternateContent>
          <mc:Choice Requires="wps">
            <w:drawing>
              <wp:anchor distT="0" distB="0" distL="114300" distR="114300" simplePos="0" relativeHeight="251683840" behindDoc="0" locked="0" layoutInCell="1" allowOverlap="1" wp14:anchorId="32218201" wp14:editId="53FBCA3E">
                <wp:simplePos x="0" y="0"/>
                <wp:positionH relativeFrom="margin">
                  <wp:posOffset>2193952</wp:posOffset>
                </wp:positionH>
                <wp:positionV relativeFrom="paragraph">
                  <wp:posOffset>6503725</wp:posOffset>
                </wp:positionV>
                <wp:extent cx="754912" cy="914400"/>
                <wp:effectExtent l="19050" t="0" r="45720" b="38100"/>
                <wp:wrapNone/>
                <wp:docPr id="304171963" name="Arrow: Down 2"/>
                <wp:cNvGraphicFramePr/>
                <a:graphic xmlns:a="http://schemas.openxmlformats.org/drawingml/2006/main">
                  <a:graphicData uri="http://schemas.microsoft.com/office/word/2010/wordprocessingShape">
                    <wps:wsp>
                      <wps:cNvSpPr/>
                      <wps:spPr>
                        <a:xfrm>
                          <a:off x="0" y="0"/>
                          <a:ext cx="754912" cy="9144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CBA499" id="Arrow: Down 2" o:spid="_x0000_s1026" type="#_x0000_t67" style="position:absolute;margin-left:172.75pt;margin-top:512.1pt;width:59.45pt;height:1in;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" adj="12684" fillcolor="#4472c4" strokecolor="#172c51" strokeweight="1pt">
                <w10:wrap anchorx="margin"/>
              </v:shape>
            </w:pict>
          </mc:Fallback>
        </mc:AlternateContent>
      </w:r>
      <w:r w:rsidRPr="008E7CA6">
        <w:rPr>
          <w:b/>
          <w:bCs/>
          <w:noProof/>
          <w:sz w:val="24"/>
          <w:szCs w:val="24"/>
          <w:u w:val="single"/>
          <w:lang w:val="en-US"/>
        </w:rPr>
        <mc:AlternateContent>
          <mc:Choice Requires="wps">
            <w:drawing>
              <wp:anchor distT="45720" distB="45720" distL="114300" distR="114300" simplePos="0" relativeHeight="251673600" behindDoc="0" locked="0" layoutInCell="1" allowOverlap="1" wp14:anchorId="6F502C8C" wp14:editId="1B3DA1C5">
                <wp:simplePos x="0" y="0"/>
                <wp:positionH relativeFrom="margin">
                  <wp:align>center</wp:align>
                </wp:positionH>
                <wp:positionV relativeFrom="paragraph">
                  <wp:posOffset>4665124</wp:posOffset>
                </wp:positionV>
                <wp:extent cx="6825615" cy="1749287"/>
                <wp:effectExtent l="0" t="0" r="13335" b="22860"/>
                <wp:wrapNone/>
                <wp:docPr id="282429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1749287"/>
                        </a:xfrm>
                        <a:prstGeom prst="rect">
                          <a:avLst/>
                        </a:prstGeom>
                        <a:solidFill>
                          <a:srgbClr val="FFFFCC"/>
                        </a:solidFill>
                        <a:ln w="9525">
                          <a:solidFill>
                            <a:srgbClr val="000000"/>
                          </a:solidFill>
                          <a:miter lim="800000"/>
                          <a:headEnd/>
                          <a:tailEnd/>
                        </a:ln>
                      </wps:spPr>
                      <wps:txbx>
                        <w:txbxContent>
                          <w:p w14:paraId="169BD512" w14:textId="77777777" w:rsidR="00BD4504" w:rsidRPr="00BD4504" w:rsidRDefault="00BD4504" w:rsidP="00BD4504">
                            <w:pPr>
                              <w:widowControl w:val="0"/>
                              <w:spacing w:after="0" w:line="285" w:lineRule="auto"/>
                              <w:rPr>
                                <w:rFonts w:ascii="Calibri" w:eastAsia="Times New Roman" w:hAnsi="Calibri" w:cs="Calibri"/>
                                <w:b/>
                                <w:bCs/>
                                <w:color w:val="000000"/>
                                <w:kern w:val="28"/>
                                <w:sz w:val="20"/>
                                <w:szCs w:val="20"/>
                                <w:lang w:eastAsia="en-GB"/>
                                <w14:ligatures w14:val="none"/>
                                <w14:cntxtAlts/>
                              </w:rPr>
                            </w:pPr>
                            <w:r w:rsidRPr="00BD4504">
                              <w:rPr>
                                <w:rFonts w:ascii="Calibri" w:eastAsia="Times New Roman" w:hAnsi="Calibri" w:cs="Calibri"/>
                                <w:b/>
                                <w:bCs/>
                                <w:color w:val="000000"/>
                                <w:kern w:val="28"/>
                                <w:sz w:val="20"/>
                                <w:szCs w:val="20"/>
                                <w:lang w:eastAsia="en-GB"/>
                                <w14:ligatures w14:val="none"/>
                                <w14:cntxtAlts/>
                              </w:rPr>
                              <w:t>Outside Agency Support</w:t>
                            </w:r>
                          </w:p>
                          <w:p w14:paraId="7349CAC2" w14:textId="77777777" w:rsidR="00BD4504" w:rsidRPr="00BD4504" w:rsidRDefault="00BD4504" w:rsidP="00BD4504">
                            <w:pPr>
                              <w:widowControl w:val="0"/>
                              <w:spacing w:after="0" w:line="285" w:lineRule="auto"/>
                              <w:ind w:left="720" w:hanging="360"/>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w:t>
                            </w:r>
                          </w:p>
                          <w:p w14:paraId="70F46FA8"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Parental consent required. </w:t>
                            </w:r>
                          </w:p>
                          <w:p w14:paraId="6C6C718C"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If advice given at Springboard or Surgery has no impact, a referral for specialist involvement can be made. At the next springboard, a referral can be made to any of the SIS teams or EPS.  For some teams the child must be in </w:t>
                            </w:r>
                          </w:p>
                          <w:p w14:paraId="174CE8E5"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receipt of additional funding. </w:t>
                            </w:r>
                          </w:p>
                          <w:p w14:paraId="7C8F555B"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SENCO can also make a direct referral to the SEMH team, Family Service Teams / NST or NHS services e.g. MHSTs / CAMHS / SALT etc.</w:t>
                            </w:r>
                          </w:p>
                          <w:p w14:paraId="21CA7ECB"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Advice and support to be implemented using APDR cycle. </w:t>
                            </w:r>
                          </w:p>
                          <w:p w14:paraId="706EF99A" w14:textId="77777777" w:rsidR="00BD4504" w:rsidRPr="00BD4504" w:rsidRDefault="00BD4504" w:rsidP="00BD4504">
                            <w:pPr>
                              <w:widowControl w:val="0"/>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0B216449"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1B10EF28"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73B39291"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4B0AB7FD" w14:textId="77777777" w:rsidR="00BD4504" w:rsidRPr="008E7CA6" w:rsidRDefault="00BD4504" w:rsidP="00BD4504">
                            <w:pPr>
                              <w:widowControl w:val="0"/>
                              <w:shd w:val="clear" w:color="auto" w:fill="FBE4D5" w:themeFill="accent2" w:themeFillTint="33"/>
                              <w:spacing w:after="0" w:line="240" w:lineRule="auto"/>
                              <w:rPr>
                                <w:rFonts w:ascii="Calibri" w:eastAsia="Times New Roman" w:hAnsi="Calibri" w:cs="Calibri"/>
                                <w:color w:val="085296"/>
                                <w:kern w:val="28"/>
                                <w:lang w:eastAsia="en-GB"/>
                                <w14:ligatures w14:val="none"/>
                                <w14:cntxtAlts/>
                              </w:rPr>
                            </w:pPr>
                          </w:p>
                          <w:p w14:paraId="754153BA"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6635F935" w14:textId="77777777" w:rsidR="00BD4504" w:rsidRDefault="00BD4504" w:rsidP="00BD4504">
                            <w:pPr>
                              <w:shd w:val="clear" w:color="auto" w:fill="FBE4D5" w:themeFill="accent2"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02C8C" id="_x0000_s1031" type="#_x0000_t202" style="position:absolute;margin-left:0;margin-top:367.35pt;width:537.45pt;height:137.75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" fillcolor="#ffc">
                <v:textbox>
                  <w:txbxContent>
                    <w:p w14:paraId="169BD512" w14:textId="77777777" w:rsidR="00BD4504" w:rsidRPr="00BD4504" w:rsidRDefault="00BD4504" w:rsidP="00BD4504">
                      <w:pPr>
                        <w:widowControl w:val="0"/>
                        <w:spacing w:after="0" w:line="285" w:lineRule="auto"/>
                        <w:rPr>
                          <w:rFonts w:ascii="Calibri" w:eastAsia="Times New Roman" w:hAnsi="Calibri" w:cs="Calibri"/>
                          <w:b/>
                          <w:bCs/>
                          <w:color w:val="000000"/>
                          <w:kern w:val="28"/>
                          <w:sz w:val="20"/>
                          <w:szCs w:val="20"/>
                          <w:lang w:eastAsia="en-GB"/>
                          <w14:ligatures w14:val="none"/>
                          <w14:cntxtAlts/>
                        </w:rPr>
                      </w:pPr>
                      <w:r w:rsidRPr="00BD4504">
                        <w:rPr>
                          <w:rFonts w:ascii="Calibri" w:eastAsia="Times New Roman" w:hAnsi="Calibri" w:cs="Calibri"/>
                          <w:b/>
                          <w:bCs/>
                          <w:color w:val="000000"/>
                          <w:kern w:val="28"/>
                          <w:sz w:val="20"/>
                          <w:szCs w:val="20"/>
                          <w:lang w:eastAsia="en-GB"/>
                          <w14:ligatures w14:val="none"/>
                          <w14:cntxtAlts/>
                        </w:rPr>
                        <w:t>Outside Agency Support</w:t>
                      </w:r>
                    </w:p>
                    <w:p w14:paraId="7349CAC2" w14:textId="77777777" w:rsidR="00BD4504" w:rsidRPr="00BD4504" w:rsidRDefault="00BD4504" w:rsidP="00BD4504">
                      <w:pPr>
                        <w:widowControl w:val="0"/>
                        <w:spacing w:after="0" w:line="285" w:lineRule="auto"/>
                        <w:ind w:left="720" w:hanging="360"/>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w:t>
                      </w:r>
                    </w:p>
                    <w:p w14:paraId="70F46FA8"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Parental consent required. </w:t>
                      </w:r>
                    </w:p>
                    <w:p w14:paraId="6C6C718C"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If advice given at Springboard or Surgery has no impact, a referral for specialist involvement can be made. At the next springboard, a referral can be made to any of the SIS teams or EPS.  For some teams the child must be in </w:t>
                      </w:r>
                    </w:p>
                    <w:p w14:paraId="174CE8E5"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receipt of additional funding. </w:t>
                      </w:r>
                    </w:p>
                    <w:p w14:paraId="7C8F555B"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SENCO can also make a direct referral to the SEMH team, Family Service Teams / NST or NHS services e.g. MHSTs / CAMHS / SALT etc.</w:t>
                      </w:r>
                    </w:p>
                    <w:p w14:paraId="21CA7ECB"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Advice and support to be implemented using APDR cycle. </w:t>
                      </w:r>
                    </w:p>
                    <w:p w14:paraId="706EF99A" w14:textId="77777777" w:rsidR="00BD4504" w:rsidRPr="00BD4504" w:rsidRDefault="00BD4504" w:rsidP="00BD4504">
                      <w:pPr>
                        <w:widowControl w:val="0"/>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0B216449"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1B10EF28"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73B39291"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4B0AB7FD" w14:textId="77777777" w:rsidR="00BD4504" w:rsidRPr="008E7CA6" w:rsidRDefault="00BD4504" w:rsidP="00BD4504">
                      <w:pPr>
                        <w:widowControl w:val="0"/>
                        <w:shd w:val="clear" w:color="auto" w:fill="FBE4D5" w:themeFill="accent2" w:themeFillTint="33"/>
                        <w:spacing w:after="0" w:line="240" w:lineRule="auto"/>
                        <w:rPr>
                          <w:rFonts w:ascii="Calibri" w:eastAsia="Times New Roman" w:hAnsi="Calibri" w:cs="Calibri"/>
                          <w:color w:val="085296"/>
                          <w:kern w:val="28"/>
                          <w:lang w:eastAsia="en-GB"/>
                          <w14:ligatures w14:val="none"/>
                          <w14:cntxtAlts/>
                        </w:rPr>
                      </w:pPr>
                    </w:p>
                    <w:p w14:paraId="754153BA"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6635F935" w14:textId="77777777" w:rsidR="00BD4504" w:rsidRDefault="00BD4504" w:rsidP="00BD4504">
                      <w:pPr>
                        <w:shd w:val="clear" w:color="auto" w:fill="FBE4D5" w:themeFill="accent2" w:themeFillTint="33"/>
                      </w:pPr>
                    </w:p>
                  </w:txbxContent>
                </v:textbox>
                <w10:wrap anchorx="margin"/>
              </v:shape>
            </w:pict>
          </mc:Fallback>
        </mc:AlternateContent>
      </w:r>
      <w:r>
        <w:rPr>
          <w:b/>
          <w:bCs/>
          <w:noProof/>
          <w:sz w:val="24"/>
          <w:szCs w:val="24"/>
          <w:u w:val="single"/>
          <w:lang w:val="en-US"/>
        </w:rPr>
        <mc:AlternateContent>
          <mc:Choice Requires="wps">
            <w:drawing>
              <wp:anchor distT="0" distB="0" distL="114300" distR="114300" simplePos="0" relativeHeight="251681792" behindDoc="0" locked="0" layoutInCell="1" allowOverlap="1" wp14:anchorId="5137FAB9" wp14:editId="59B39AB9">
                <wp:simplePos x="0" y="0"/>
                <wp:positionH relativeFrom="margin">
                  <wp:posOffset>2329732</wp:posOffset>
                </wp:positionH>
                <wp:positionV relativeFrom="paragraph">
                  <wp:posOffset>3649649</wp:posOffset>
                </wp:positionV>
                <wp:extent cx="754912" cy="914400"/>
                <wp:effectExtent l="19050" t="0" r="45720" b="38100"/>
                <wp:wrapNone/>
                <wp:docPr id="2026343975" name="Arrow: Down 2"/>
                <wp:cNvGraphicFramePr/>
                <a:graphic xmlns:a="http://schemas.openxmlformats.org/drawingml/2006/main">
                  <a:graphicData uri="http://schemas.microsoft.com/office/word/2010/wordprocessingShape">
                    <wps:wsp>
                      <wps:cNvSpPr/>
                      <wps:spPr>
                        <a:xfrm>
                          <a:off x="0" y="0"/>
                          <a:ext cx="754912" cy="9144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C4170C" id="Arrow: Down 2" o:spid="_x0000_s1026" type="#_x0000_t67" style="position:absolute;margin-left:183.45pt;margin-top:287.35pt;width:59.45pt;height:1in;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" adj="12684" fillcolor="#4472c4" strokecolor="#172c51" strokeweight="1pt">
                <w10:wrap anchorx="margin"/>
              </v:shape>
            </w:pict>
          </mc:Fallback>
        </mc:AlternateContent>
      </w:r>
      <w:r w:rsidRPr="008E7CA6">
        <w:rPr>
          <w:b/>
          <w:bCs/>
          <w:noProof/>
          <w:sz w:val="24"/>
          <w:szCs w:val="24"/>
          <w:u w:val="single"/>
          <w:lang w:val="en-US"/>
        </w:rPr>
        <mc:AlternateContent>
          <mc:Choice Requires="wps">
            <w:drawing>
              <wp:anchor distT="45720" distB="45720" distL="114300" distR="114300" simplePos="0" relativeHeight="251671552" behindDoc="0" locked="0" layoutInCell="1" allowOverlap="1" wp14:anchorId="08DF95D2" wp14:editId="36F1C46B">
                <wp:simplePos x="0" y="0"/>
                <wp:positionH relativeFrom="margin">
                  <wp:align>center</wp:align>
                </wp:positionH>
                <wp:positionV relativeFrom="paragraph">
                  <wp:posOffset>2344475</wp:posOffset>
                </wp:positionV>
                <wp:extent cx="6825615" cy="1232452"/>
                <wp:effectExtent l="0" t="0" r="13335" b="25400"/>
                <wp:wrapNone/>
                <wp:docPr id="1451653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1232452"/>
                        </a:xfrm>
                        <a:prstGeom prst="rect">
                          <a:avLst/>
                        </a:prstGeom>
                        <a:solidFill>
                          <a:srgbClr val="FFCCFF"/>
                        </a:solidFill>
                        <a:ln w="9525">
                          <a:solidFill>
                            <a:srgbClr val="000000"/>
                          </a:solidFill>
                          <a:miter lim="800000"/>
                          <a:headEnd/>
                          <a:tailEnd/>
                        </a:ln>
                      </wps:spPr>
                      <wps:txbx>
                        <w:txbxContent>
                          <w:p w14:paraId="377B481F" w14:textId="77777777" w:rsidR="00BD4504" w:rsidRPr="00BD4504" w:rsidRDefault="00BD4504" w:rsidP="00BD4504">
                            <w:pPr>
                              <w:widowControl w:val="0"/>
                              <w:spacing w:after="0" w:line="285" w:lineRule="auto"/>
                              <w:rPr>
                                <w:rFonts w:ascii="Calibri" w:eastAsia="Times New Roman" w:hAnsi="Calibri" w:cs="Calibri"/>
                                <w:b/>
                                <w:bCs/>
                                <w:color w:val="000000"/>
                                <w:kern w:val="28"/>
                                <w:sz w:val="20"/>
                                <w:szCs w:val="20"/>
                                <w:lang w:eastAsia="en-GB"/>
                                <w14:ligatures w14:val="none"/>
                                <w14:cntxtAlts/>
                              </w:rPr>
                            </w:pPr>
                            <w:r w:rsidRPr="00BD4504">
                              <w:rPr>
                                <w:rFonts w:ascii="Calibri" w:eastAsia="Times New Roman" w:hAnsi="Calibri" w:cs="Calibri"/>
                                <w:b/>
                                <w:bCs/>
                                <w:color w:val="000000"/>
                                <w:kern w:val="28"/>
                                <w:sz w:val="20"/>
                                <w:szCs w:val="20"/>
                                <w:lang w:eastAsia="en-GB"/>
                                <w14:ligatures w14:val="none"/>
                                <w14:cntxtAlts/>
                              </w:rPr>
                              <w:t>Springboard</w:t>
                            </w:r>
                          </w:p>
                          <w:p w14:paraId="0F8AA202" w14:textId="77777777" w:rsidR="00BD4504" w:rsidRPr="00BD4504" w:rsidRDefault="00BD4504" w:rsidP="00BD4504">
                            <w:pPr>
                              <w:widowControl w:val="0"/>
                              <w:spacing w:after="0" w:line="285" w:lineRule="auto"/>
                              <w:ind w:left="720" w:hanging="360"/>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w:t>
                            </w:r>
                          </w:p>
                          <w:p w14:paraId="5475EAE9"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Parental consent required. </w:t>
                            </w:r>
                          </w:p>
                          <w:p w14:paraId="4AC1D1B9"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Advice can be sought by the SENCO from Family SENDCO / EPS (Educational Psychology Service) and SIS (Schools Inclusion Services.). Advice is then shared by SENCO with school staff and implemented following the APDR cycle. </w:t>
                            </w:r>
                          </w:p>
                          <w:p w14:paraId="08978153"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Springboards are held once a term.  SENDCO can also access a surgery appointment for some SIS teams. </w:t>
                            </w:r>
                          </w:p>
                          <w:p w14:paraId="3748FBD5" w14:textId="77777777" w:rsidR="00BD4504" w:rsidRPr="00BD4504" w:rsidRDefault="00BD4504" w:rsidP="00BD4504">
                            <w:pPr>
                              <w:widowControl w:val="0"/>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2FEF4D25"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0A6F5152"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6B8F7833"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7A032C51" w14:textId="77777777" w:rsidR="00BD4504" w:rsidRPr="008E7CA6" w:rsidRDefault="00BD4504" w:rsidP="00BD4504">
                            <w:pPr>
                              <w:widowControl w:val="0"/>
                              <w:shd w:val="clear" w:color="auto" w:fill="FBE4D5" w:themeFill="accent2" w:themeFillTint="33"/>
                              <w:spacing w:after="0" w:line="240" w:lineRule="auto"/>
                              <w:rPr>
                                <w:rFonts w:ascii="Calibri" w:eastAsia="Times New Roman" w:hAnsi="Calibri" w:cs="Calibri"/>
                                <w:color w:val="085296"/>
                                <w:kern w:val="28"/>
                                <w:lang w:eastAsia="en-GB"/>
                                <w14:ligatures w14:val="none"/>
                                <w14:cntxtAlts/>
                              </w:rPr>
                            </w:pPr>
                          </w:p>
                          <w:p w14:paraId="66C81FED"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267DB4B8" w14:textId="77777777" w:rsidR="00BD4504" w:rsidRDefault="00BD4504" w:rsidP="00BD4504">
                            <w:pPr>
                              <w:shd w:val="clear" w:color="auto" w:fill="FBE4D5" w:themeFill="accent2"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F95D2" id="_x0000_s1032" type="#_x0000_t202" style="position:absolute;margin-left:0;margin-top:184.6pt;width:537.45pt;height:97.0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" fillcolor="#fcf">
                <v:textbox>
                  <w:txbxContent>
                    <w:p w14:paraId="377B481F" w14:textId="77777777" w:rsidR="00BD4504" w:rsidRPr="00BD4504" w:rsidRDefault="00BD4504" w:rsidP="00BD4504">
                      <w:pPr>
                        <w:widowControl w:val="0"/>
                        <w:spacing w:after="0" w:line="285" w:lineRule="auto"/>
                        <w:rPr>
                          <w:rFonts w:ascii="Calibri" w:eastAsia="Times New Roman" w:hAnsi="Calibri" w:cs="Calibri"/>
                          <w:b/>
                          <w:bCs/>
                          <w:color w:val="000000"/>
                          <w:kern w:val="28"/>
                          <w:sz w:val="20"/>
                          <w:szCs w:val="20"/>
                          <w:lang w:eastAsia="en-GB"/>
                          <w14:ligatures w14:val="none"/>
                          <w14:cntxtAlts/>
                        </w:rPr>
                      </w:pPr>
                      <w:r w:rsidRPr="00BD4504">
                        <w:rPr>
                          <w:rFonts w:ascii="Calibri" w:eastAsia="Times New Roman" w:hAnsi="Calibri" w:cs="Calibri"/>
                          <w:b/>
                          <w:bCs/>
                          <w:color w:val="000000"/>
                          <w:kern w:val="28"/>
                          <w:sz w:val="20"/>
                          <w:szCs w:val="20"/>
                          <w:lang w:eastAsia="en-GB"/>
                          <w14:ligatures w14:val="none"/>
                          <w14:cntxtAlts/>
                        </w:rPr>
                        <w:t>Springboard</w:t>
                      </w:r>
                    </w:p>
                    <w:p w14:paraId="0F8AA202" w14:textId="77777777" w:rsidR="00BD4504" w:rsidRPr="00BD4504" w:rsidRDefault="00BD4504" w:rsidP="00BD4504">
                      <w:pPr>
                        <w:widowControl w:val="0"/>
                        <w:spacing w:after="0" w:line="285" w:lineRule="auto"/>
                        <w:ind w:left="720" w:hanging="360"/>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w:t>
                      </w:r>
                    </w:p>
                    <w:p w14:paraId="5475EAE9"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Parental consent required. </w:t>
                      </w:r>
                    </w:p>
                    <w:p w14:paraId="4AC1D1B9"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Advice can be sought by the SENCO from Family SENDCO / EPS (Educational Psychology Service) and SIS (Schools Inclusion Services.). Advice is then shared by SENCO with school staff and implemented following the APDR cycle. </w:t>
                      </w:r>
                    </w:p>
                    <w:p w14:paraId="08978153"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Springboards are held once a term.  SENDCO can also access a surgery appointment for some SIS teams. </w:t>
                      </w:r>
                    </w:p>
                    <w:p w14:paraId="3748FBD5" w14:textId="77777777" w:rsidR="00BD4504" w:rsidRPr="00BD4504" w:rsidRDefault="00BD4504" w:rsidP="00BD4504">
                      <w:pPr>
                        <w:widowControl w:val="0"/>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2FEF4D25"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0A6F5152"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6B8F7833"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7A032C51" w14:textId="77777777" w:rsidR="00BD4504" w:rsidRPr="008E7CA6" w:rsidRDefault="00BD4504" w:rsidP="00BD4504">
                      <w:pPr>
                        <w:widowControl w:val="0"/>
                        <w:shd w:val="clear" w:color="auto" w:fill="FBE4D5" w:themeFill="accent2" w:themeFillTint="33"/>
                        <w:spacing w:after="0" w:line="240" w:lineRule="auto"/>
                        <w:rPr>
                          <w:rFonts w:ascii="Calibri" w:eastAsia="Times New Roman" w:hAnsi="Calibri" w:cs="Calibri"/>
                          <w:color w:val="085296"/>
                          <w:kern w:val="28"/>
                          <w:lang w:eastAsia="en-GB"/>
                          <w14:ligatures w14:val="none"/>
                          <w14:cntxtAlts/>
                        </w:rPr>
                      </w:pPr>
                    </w:p>
                    <w:p w14:paraId="66C81FED"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267DB4B8" w14:textId="77777777" w:rsidR="00BD4504" w:rsidRDefault="00BD4504" w:rsidP="00BD4504">
                      <w:pPr>
                        <w:shd w:val="clear" w:color="auto" w:fill="FBE4D5" w:themeFill="accent2" w:themeFillTint="33"/>
                      </w:pPr>
                    </w:p>
                  </w:txbxContent>
                </v:textbox>
                <w10:wrap anchorx="margin"/>
              </v:shape>
            </w:pict>
          </mc:Fallback>
        </mc:AlternateContent>
      </w:r>
      <w:r>
        <w:rPr>
          <w:b/>
          <w:bCs/>
          <w:noProof/>
          <w:sz w:val="24"/>
          <w:szCs w:val="24"/>
          <w:u w:val="single"/>
          <w:lang w:val="en-US"/>
        </w:rPr>
        <mc:AlternateContent>
          <mc:Choice Requires="wps">
            <w:drawing>
              <wp:anchor distT="0" distB="0" distL="114300" distR="114300" simplePos="0" relativeHeight="251679744" behindDoc="0" locked="0" layoutInCell="1" allowOverlap="1" wp14:anchorId="3D30EA8A" wp14:editId="77E9A681">
                <wp:simplePos x="0" y="0"/>
                <wp:positionH relativeFrom="margin">
                  <wp:posOffset>2282025</wp:posOffset>
                </wp:positionH>
                <wp:positionV relativeFrom="paragraph">
                  <wp:posOffset>1296062</wp:posOffset>
                </wp:positionV>
                <wp:extent cx="754912" cy="914400"/>
                <wp:effectExtent l="19050" t="0" r="45720" b="38100"/>
                <wp:wrapNone/>
                <wp:docPr id="2002583273" name="Arrow: Down 2"/>
                <wp:cNvGraphicFramePr/>
                <a:graphic xmlns:a="http://schemas.openxmlformats.org/drawingml/2006/main">
                  <a:graphicData uri="http://schemas.microsoft.com/office/word/2010/wordprocessingShape">
                    <wps:wsp>
                      <wps:cNvSpPr/>
                      <wps:spPr>
                        <a:xfrm>
                          <a:off x="0" y="0"/>
                          <a:ext cx="754912" cy="9144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6921E9" id="Arrow: Down 2" o:spid="_x0000_s1026" type="#_x0000_t67" style="position:absolute;margin-left:179.7pt;margin-top:102.05pt;width:59.45pt;height:1in;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" adj="12684" fillcolor="#4472c4" strokecolor="#172c51" strokeweight="1pt">
                <w10:wrap anchorx="margin"/>
              </v:shape>
            </w:pict>
          </mc:Fallback>
        </mc:AlternateContent>
      </w:r>
      <w:r w:rsidRPr="008E7CA6">
        <w:rPr>
          <w:b/>
          <w:bCs/>
          <w:noProof/>
          <w:sz w:val="24"/>
          <w:szCs w:val="24"/>
          <w:u w:val="single"/>
          <w:lang w:val="en-US"/>
        </w:rPr>
        <mc:AlternateContent>
          <mc:Choice Requires="wps">
            <w:drawing>
              <wp:anchor distT="45720" distB="45720" distL="114300" distR="114300" simplePos="0" relativeHeight="251669504" behindDoc="0" locked="0" layoutInCell="1" allowOverlap="1" wp14:anchorId="4AB623AC" wp14:editId="5C98ED94">
                <wp:simplePos x="0" y="0"/>
                <wp:positionH relativeFrom="margin">
                  <wp:posOffset>-580445</wp:posOffset>
                </wp:positionH>
                <wp:positionV relativeFrom="paragraph">
                  <wp:posOffset>-548639</wp:posOffset>
                </wp:positionV>
                <wp:extent cx="6825615" cy="1765190"/>
                <wp:effectExtent l="0" t="0" r="13335" b="26035"/>
                <wp:wrapNone/>
                <wp:docPr id="20577657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1765190"/>
                        </a:xfrm>
                        <a:prstGeom prst="rect">
                          <a:avLst/>
                        </a:prstGeom>
                        <a:solidFill>
                          <a:schemeClr val="accent2">
                            <a:lumMod val="20000"/>
                            <a:lumOff val="80000"/>
                          </a:schemeClr>
                        </a:solidFill>
                        <a:ln w="9525">
                          <a:solidFill>
                            <a:srgbClr val="000000"/>
                          </a:solidFill>
                          <a:miter lim="800000"/>
                          <a:headEnd/>
                          <a:tailEnd/>
                        </a:ln>
                      </wps:spPr>
                      <wps:txbx>
                        <w:txbxContent>
                          <w:p w14:paraId="1BD504CC" w14:textId="77777777" w:rsidR="00BD4504" w:rsidRPr="00BD4504" w:rsidRDefault="00BD4504" w:rsidP="00BD4504">
                            <w:pPr>
                              <w:widowControl w:val="0"/>
                              <w:shd w:val="clear" w:color="auto" w:fill="FBE4D5" w:themeFill="accent2" w:themeFillTint="33"/>
                              <w:spacing w:after="0" w:line="285" w:lineRule="auto"/>
                              <w:rPr>
                                <w:rFonts w:ascii="Calibri" w:eastAsia="Times New Roman" w:hAnsi="Calibri" w:cs="Calibri"/>
                                <w:b/>
                                <w:bCs/>
                                <w:color w:val="000000"/>
                                <w:kern w:val="28"/>
                                <w:sz w:val="20"/>
                                <w:szCs w:val="20"/>
                                <w:lang w:eastAsia="en-GB"/>
                                <w14:ligatures w14:val="none"/>
                                <w14:cntxtAlts/>
                              </w:rPr>
                            </w:pPr>
                            <w:r w:rsidRPr="00BD4504">
                              <w:rPr>
                                <w:rFonts w:ascii="Calibri" w:eastAsia="Times New Roman" w:hAnsi="Calibri" w:cs="Calibri"/>
                                <w:b/>
                                <w:bCs/>
                                <w:color w:val="000000"/>
                                <w:kern w:val="28"/>
                                <w:sz w:val="20"/>
                                <w:szCs w:val="20"/>
                                <w:lang w:eastAsia="en-GB"/>
                                <w14:ligatures w14:val="none"/>
                                <w14:cntxtAlts/>
                              </w:rPr>
                              <w:t>SEND Register</w:t>
                            </w:r>
                          </w:p>
                          <w:p w14:paraId="5625B6E3" w14:textId="77777777" w:rsidR="00BD4504" w:rsidRPr="00BD4504" w:rsidRDefault="00BD4504" w:rsidP="00BD4504">
                            <w:pPr>
                              <w:widowControl w:val="0"/>
                              <w:shd w:val="clear" w:color="auto" w:fill="FBE4D5" w:themeFill="accent2" w:themeFillTint="33"/>
                              <w:spacing w:after="0" w:line="285" w:lineRule="auto"/>
                              <w:ind w:left="720" w:hanging="360"/>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w:t>
                            </w:r>
                          </w:p>
                          <w:p w14:paraId="7FE605D1" w14:textId="77777777" w:rsidR="00BD4504" w:rsidRPr="00BD4504" w:rsidRDefault="00BD4504" w:rsidP="00BD4504">
                            <w:pPr>
                              <w:widowControl w:val="0"/>
                              <w:shd w:val="clear" w:color="auto" w:fill="FBE4D5" w:themeFill="accent2" w:themeFillTint="33"/>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Child’s provision is different or in addition to what the rest of the children receive, possibly including non-standard interventions.</w:t>
                            </w:r>
                          </w:p>
                          <w:p w14:paraId="367A1D96" w14:textId="77777777" w:rsidR="00BD4504" w:rsidRPr="00BD4504" w:rsidRDefault="00BD4504" w:rsidP="00BD4504">
                            <w:pPr>
                              <w:widowControl w:val="0"/>
                              <w:shd w:val="clear" w:color="auto" w:fill="FBE4D5" w:themeFill="accent2" w:themeFillTint="33"/>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Each term the class teacher will produce an Individual SEND Support Plan for the child, using the APDR approach (Assess / Plan / Do and Review)</w:t>
                            </w:r>
                          </w:p>
                          <w:p w14:paraId="05CDC44F" w14:textId="77777777" w:rsidR="00BD4504" w:rsidRPr="00BD4504" w:rsidRDefault="00BD4504" w:rsidP="00BD4504">
                            <w:pPr>
                              <w:widowControl w:val="0"/>
                              <w:shd w:val="clear" w:color="auto" w:fill="FBE4D5" w:themeFill="accent2" w:themeFillTint="33"/>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The class teacher will hold a termly review with the parent/s to discuss the ISP or SENDCO if on AFN/HLN/EHCP.</w:t>
                            </w:r>
                          </w:p>
                          <w:p w14:paraId="41F0C2BF" w14:textId="77777777" w:rsidR="00BD4504" w:rsidRPr="00BD4504" w:rsidRDefault="00BD4504" w:rsidP="00BD4504">
                            <w:pPr>
                              <w:widowControl w:val="0"/>
                              <w:shd w:val="clear" w:color="auto" w:fill="FBE4D5" w:themeFill="accent2" w:themeFillTint="33"/>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Child will be assessed against a range of assessments for each SEN Need Type e.g. Progression Steps / Autism Levels / Boxall etc. Additional training will be provided for staff, if required. </w:t>
                            </w:r>
                          </w:p>
                          <w:p w14:paraId="4C6BEE21"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423DFDDE"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5F410F5A"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5DF6EA80" w14:textId="77777777" w:rsidR="00BD4504" w:rsidRPr="008E7CA6" w:rsidRDefault="00BD4504" w:rsidP="00BD4504">
                            <w:pPr>
                              <w:widowControl w:val="0"/>
                              <w:shd w:val="clear" w:color="auto" w:fill="FBE4D5" w:themeFill="accent2" w:themeFillTint="33"/>
                              <w:spacing w:after="0" w:line="240" w:lineRule="auto"/>
                              <w:rPr>
                                <w:rFonts w:ascii="Calibri" w:eastAsia="Times New Roman" w:hAnsi="Calibri" w:cs="Calibri"/>
                                <w:color w:val="085296"/>
                                <w:kern w:val="28"/>
                                <w:lang w:eastAsia="en-GB"/>
                                <w14:ligatures w14:val="none"/>
                                <w14:cntxtAlts/>
                              </w:rPr>
                            </w:pPr>
                          </w:p>
                          <w:p w14:paraId="648F2589"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629FEE55" w14:textId="77777777" w:rsidR="00BD4504" w:rsidRDefault="00BD4504" w:rsidP="00BD4504">
                            <w:pPr>
                              <w:shd w:val="clear" w:color="auto" w:fill="FBE4D5" w:themeFill="accent2"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623AC" id="_x0000_s1033" type="#_x0000_t202" style="position:absolute;margin-left:-45.7pt;margin-top:-43.2pt;width:537.45pt;height:13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" fillcolor="#fbe4d5 [661]">
                <v:textbox>
                  <w:txbxContent>
                    <w:p w14:paraId="1BD504CC" w14:textId="77777777" w:rsidR="00BD4504" w:rsidRPr="00BD4504" w:rsidRDefault="00BD4504" w:rsidP="00BD4504">
                      <w:pPr>
                        <w:widowControl w:val="0"/>
                        <w:shd w:val="clear" w:color="auto" w:fill="FBE4D5" w:themeFill="accent2" w:themeFillTint="33"/>
                        <w:spacing w:after="0" w:line="285" w:lineRule="auto"/>
                        <w:rPr>
                          <w:rFonts w:ascii="Calibri" w:eastAsia="Times New Roman" w:hAnsi="Calibri" w:cs="Calibri"/>
                          <w:b/>
                          <w:bCs/>
                          <w:color w:val="000000"/>
                          <w:kern w:val="28"/>
                          <w:sz w:val="20"/>
                          <w:szCs w:val="20"/>
                          <w:lang w:eastAsia="en-GB"/>
                          <w14:ligatures w14:val="none"/>
                          <w14:cntxtAlts/>
                        </w:rPr>
                      </w:pPr>
                      <w:r w:rsidRPr="00BD4504">
                        <w:rPr>
                          <w:rFonts w:ascii="Calibri" w:eastAsia="Times New Roman" w:hAnsi="Calibri" w:cs="Calibri"/>
                          <w:b/>
                          <w:bCs/>
                          <w:color w:val="000000"/>
                          <w:kern w:val="28"/>
                          <w:sz w:val="20"/>
                          <w:szCs w:val="20"/>
                          <w:lang w:eastAsia="en-GB"/>
                          <w14:ligatures w14:val="none"/>
                          <w14:cntxtAlts/>
                        </w:rPr>
                        <w:t>SEND Register</w:t>
                      </w:r>
                    </w:p>
                    <w:p w14:paraId="5625B6E3" w14:textId="77777777" w:rsidR="00BD4504" w:rsidRPr="00BD4504" w:rsidRDefault="00BD4504" w:rsidP="00BD4504">
                      <w:pPr>
                        <w:widowControl w:val="0"/>
                        <w:shd w:val="clear" w:color="auto" w:fill="FBE4D5" w:themeFill="accent2" w:themeFillTint="33"/>
                        <w:spacing w:after="0" w:line="285" w:lineRule="auto"/>
                        <w:ind w:left="720" w:hanging="360"/>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w:t>
                      </w:r>
                    </w:p>
                    <w:p w14:paraId="7FE605D1" w14:textId="77777777" w:rsidR="00BD4504" w:rsidRPr="00BD4504" w:rsidRDefault="00BD4504" w:rsidP="00BD4504">
                      <w:pPr>
                        <w:widowControl w:val="0"/>
                        <w:shd w:val="clear" w:color="auto" w:fill="FBE4D5" w:themeFill="accent2" w:themeFillTint="33"/>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Child’s provision is different or in addition to what the rest of the children receive, possibly including non-standard interventions.</w:t>
                      </w:r>
                    </w:p>
                    <w:p w14:paraId="367A1D96" w14:textId="77777777" w:rsidR="00BD4504" w:rsidRPr="00BD4504" w:rsidRDefault="00BD4504" w:rsidP="00BD4504">
                      <w:pPr>
                        <w:widowControl w:val="0"/>
                        <w:shd w:val="clear" w:color="auto" w:fill="FBE4D5" w:themeFill="accent2" w:themeFillTint="33"/>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Each term the class teacher will produce an Individual SEND Support Plan for the child, using the APDR approach (Assess / Plan / Do and Review)</w:t>
                      </w:r>
                    </w:p>
                    <w:p w14:paraId="05CDC44F" w14:textId="77777777" w:rsidR="00BD4504" w:rsidRPr="00BD4504" w:rsidRDefault="00BD4504" w:rsidP="00BD4504">
                      <w:pPr>
                        <w:widowControl w:val="0"/>
                        <w:shd w:val="clear" w:color="auto" w:fill="FBE4D5" w:themeFill="accent2" w:themeFillTint="33"/>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The class teacher will hold a termly review with the parent/s to discuss the ISP or SENDCO if on AFN/HLN/EHCP.</w:t>
                      </w:r>
                    </w:p>
                    <w:p w14:paraId="41F0C2BF" w14:textId="77777777" w:rsidR="00BD4504" w:rsidRPr="00BD4504" w:rsidRDefault="00BD4504" w:rsidP="00BD4504">
                      <w:pPr>
                        <w:widowControl w:val="0"/>
                        <w:shd w:val="clear" w:color="auto" w:fill="FBE4D5" w:themeFill="accent2" w:themeFillTint="33"/>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Child will be assessed against a range of assessments for each SEN Need Type e.g. Progression Steps / Autism Levels / Boxall etc. Additional training will be provided for staff, if required. </w:t>
                      </w:r>
                    </w:p>
                    <w:p w14:paraId="4C6BEE21"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423DFDDE"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5F410F5A"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5DF6EA80" w14:textId="77777777" w:rsidR="00BD4504" w:rsidRPr="008E7CA6" w:rsidRDefault="00BD4504" w:rsidP="00BD4504">
                      <w:pPr>
                        <w:widowControl w:val="0"/>
                        <w:shd w:val="clear" w:color="auto" w:fill="FBE4D5" w:themeFill="accent2" w:themeFillTint="33"/>
                        <w:spacing w:after="0" w:line="240" w:lineRule="auto"/>
                        <w:rPr>
                          <w:rFonts w:ascii="Calibri" w:eastAsia="Times New Roman" w:hAnsi="Calibri" w:cs="Calibri"/>
                          <w:color w:val="085296"/>
                          <w:kern w:val="28"/>
                          <w:lang w:eastAsia="en-GB"/>
                          <w14:ligatures w14:val="none"/>
                          <w14:cntxtAlts/>
                        </w:rPr>
                      </w:pPr>
                    </w:p>
                    <w:p w14:paraId="648F2589"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629FEE55" w14:textId="77777777" w:rsidR="00BD4504" w:rsidRDefault="00BD4504" w:rsidP="00BD4504">
                      <w:pPr>
                        <w:shd w:val="clear" w:color="auto" w:fill="FBE4D5" w:themeFill="accent2" w:themeFillTint="33"/>
                      </w:pPr>
                    </w:p>
                  </w:txbxContent>
                </v:textbox>
                <w10:wrap anchorx="margin"/>
              </v:shape>
            </w:pict>
          </mc:Fallback>
        </mc:AlternateContent>
      </w:r>
    </w:p>
    <w:p w14:paraId="280508E1" w14:textId="77777777" w:rsidR="00BD4504" w:rsidRDefault="00BD4504" w:rsidP="008E7CA6">
      <w:pPr>
        <w:rPr>
          <w:sz w:val="24"/>
          <w:szCs w:val="24"/>
          <w:lang w:val="en-US"/>
        </w:rPr>
      </w:pPr>
    </w:p>
    <w:p w14:paraId="7A6A0E3E" w14:textId="77777777" w:rsidR="00BD4504" w:rsidRDefault="00BD4504" w:rsidP="008E7CA6">
      <w:pPr>
        <w:rPr>
          <w:sz w:val="24"/>
          <w:szCs w:val="24"/>
          <w:lang w:val="en-US"/>
        </w:rPr>
      </w:pPr>
    </w:p>
    <w:p w14:paraId="1CE13102" w14:textId="77777777" w:rsidR="00BD4504" w:rsidRDefault="00BD4504" w:rsidP="008E7CA6">
      <w:pPr>
        <w:rPr>
          <w:sz w:val="24"/>
          <w:szCs w:val="24"/>
          <w:lang w:val="en-US"/>
        </w:rPr>
      </w:pPr>
    </w:p>
    <w:p w14:paraId="59F5339F" w14:textId="77777777" w:rsidR="00BD4504" w:rsidRDefault="00BD4504" w:rsidP="008E7CA6">
      <w:pPr>
        <w:rPr>
          <w:sz w:val="24"/>
          <w:szCs w:val="24"/>
          <w:lang w:val="en-US"/>
        </w:rPr>
      </w:pPr>
    </w:p>
    <w:p w14:paraId="207B90A9" w14:textId="77777777" w:rsidR="00BD4504" w:rsidRDefault="00BD4504" w:rsidP="008E7CA6">
      <w:pPr>
        <w:rPr>
          <w:sz w:val="24"/>
          <w:szCs w:val="24"/>
          <w:lang w:val="en-US"/>
        </w:rPr>
      </w:pPr>
    </w:p>
    <w:p w14:paraId="48AF09BE" w14:textId="77777777" w:rsidR="00BD4504" w:rsidRDefault="00BD4504" w:rsidP="008E7CA6">
      <w:pPr>
        <w:rPr>
          <w:sz w:val="24"/>
          <w:szCs w:val="24"/>
          <w:lang w:val="en-US"/>
        </w:rPr>
      </w:pPr>
    </w:p>
    <w:p w14:paraId="1CF43085" w14:textId="77777777" w:rsidR="00BD4504" w:rsidRDefault="00BD4504" w:rsidP="008E7CA6">
      <w:pPr>
        <w:rPr>
          <w:sz w:val="24"/>
          <w:szCs w:val="24"/>
          <w:lang w:val="en-US"/>
        </w:rPr>
      </w:pPr>
    </w:p>
    <w:p w14:paraId="24964212" w14:textId="77777777" w:rsidR="00BD4504" w:rsidRDefault="00BD4504" w:rsidP="008E7CA6">
      <w:pPr>
        <w:rPr>
          <w:sz w:val="24"/>
          <w:szCs w:val="24"/>
          <w:lang w:val="en-US"/>
        </w:rPr>
      </w:pPr>
    </w:p>
    <w:p w14:paraId="2234EBD5" w14:textId="77777777" w:rsidR="00BD4504" w:rsidRDefault="00BD4504" w:rsidP="008E7CA6">
      <w:pPr>
        <w:rPr>
          <w:sz w:val="24"/>
          <w:szCs w:val="24"/>
          <w:lang w:val="en-US"/>
        </w:rPr>
      </w:pPr>
    </w:p>
    <w:p w14:paraId="5BD70CBF" w14:textId="77777777" w:rsidR="00BD4504" w:rsidRDefault="00BD4504" w:rsidP="008E7CA6">
      <w:pPr>
        <w:rPr>
          <w:sz w:val="24"/>
          <w:szCs w:val="24"/>
          <w:lang w:val="en-US"/>
        </w:rPr>
      </w:pPr>
    </w:p>
    <w:p w14:paraId="77380810" w14:textId="77777777" w:rsidR="00BD4504" w:rsidRDefault="00BD4504" w:rsidP="008E7CA6">
      <w:pPr>
        <w:rPr>
          <w:sz w:val="24"/>
          <w:szCs w:val="24"/>
          <w:lang w:val="en-US"/>
        </w:rPr>
      </w:pPr>
    </w:p>
    <w:p w14:paraId="29AFC134" w14:textId="77777777" w:rsidR="00BD4504" w:rsidRDefault="00BD4504" w:rsidP="008E7CA6">
      <w:pPr>
        <w:rPr>
          <w:sz w:val="24"/>
          <w:szCs w:val="24"/>
          <w:lang w:val="en-US"/>
        </w:rPr>
      </w:pPr>
    </w:p>
    <w:p w14:paraId="78B64B91" w14:textId="77777777" w:rsidR="00BD4504" w:rsidRDefault="00BD4504" w:rsidP="008E7CA6">
      <w:pPr>
        <w:rPr>
          <w:sz w:val="24"/>
          <w:szCs w:val="24"/>
          <w:lang w:val="en-US"/>
        </w:rPr>
      </w:pPr>
    </w:p>
    <w:p w14:paraId="6DD9F613" w14:textId="77777777" w:rsidR="00BD4504" w:rsidRDefault="00BD4504" w:rsidP="008E7CA6">
      <w:pPr>
        <w:rPr>
          <w:sz w:val="24"/>
          <w:szCs w:val="24"/>
          <w:lang w:val="en-US"/>
        </w:rPr>
      </w:pPr>
    </w:p>
    <w:p w14:paraId="7CC09009" w14:textId="77777777" w:rsidR="00BD4504" w:rsidRDefault="00BD4504" w:rsidP="008E7CA6">
      <w:pPr>
        <w:rPr>
          <w:sz w:val="24"/>
          <w:szCs w:val="24"/>
          <w:lang w:val="en-US"/>
        </w:rPr>
      </w:pPr>
    </w:p>
    <w:p w14:paraId="1CDE865C" w14:textId="77777777" w:rsidR="00BD4504" w:rsidRDefault="00BD4504" w:rsidP="008E7CA6">
      <w:pPr>
        <w:rPr>
          <w:sz w:val="24"/>
          <w:szCs w:val="24"/>
          <w:lang w:val="en-US"/>
        </w:rPr>
      </w:pPr>
    </w:p>
    <w:p w14:paraId="537C1875" w14:textId="77777777" w:rsidR="00BD4504" w:rsidRDefault="00BD4504" w:rsidP="008E7CA6">
      <w:pPr>
        <w:rPr>
          <w:sz w:val="24"/>
          <w:szCs w:val="24"/>
          <w:lang w:val="en-US"/>
        </w:rPr>
      </w:pPr>
    </w:p>
    <w:p w14:paraId="0A26F006" w14:textId="77777777" w:rsidR="00BD4504" w:rsidRDefault="00BD4504" w:rsidP="008E7CA6">
      <w:pPr>
        <w:rPr>
          <w:sz w:val="24"/>
          <w:szCs w:val="24"/>
          <w:lang w:val="en-US"/>
        </w:rPr>
      </w:pPr>
    </w:p>
    <w:p w14:paraId="3B7244FF" w14:textId="77777777" w:rsidR="00BD4504" w:rsidRDefault="00BD4504" w:rsidP="008E7CA6">
      <w:pPr>
        <w:rPr>
          <w:sz w:val="24"/>
          <w:szCs w:val="24"/>
          <w:lang w:val="en-US"/>
        </w:rPr>
      </w:pPr>
    </w:p>
    <w:p w14:paraId="565349DA" w14:textId="77777777" w:rsidR="00BD4504" w:rsidRDefault="00BD4504" w:rsidP="008E7CA6">
      <w:pPr>
        <w:rPr>
          <w:sz w:val="24"/>
          <w:szCs w:val="24"/>
          <w:lang w:val="en-US"/>
        </w:rPr>
      </w:pPr>
    </w:p>
    <w:p w14:paraId="7AC96878" w14:textId="77777777" w:rsidR="00BD4504" w:rsidRDefault="00BD4504" w:rsidP="008E7CA6">
      <w:pPr>
        <w:rPr>
          <w:sz w:val="24"/>
          <w:szCs w:val="24"/>
          <w:lang w:val="en-US"/>
        </w:rPr>
      </w:pPr>
    </w:p>
    <w:p w14:paraId="3ED8CF08" w14:textId="77777777" w:rsidR="00BD4504" w:rsidRDefault="00BD4504" w:rsidP="008E7CA6">
      <w:pPr>
        <w:rPr>
          <w:sz w:val="24"/>
          <w:szCs w:val="24"/>
          <w:lang w:val="en-US"/>
        </w:rPr>
      </w:pPr>
    </w:p>
    <w:p w14:paraId="5EAEF8D8" w14:textId="77777777" w:rsidR="00BD4504" w:rsidRDefault="00BD4504" w:rsidP="008E7CA6">
      <w:pPr>
        <w:rPr>
          <w:sz w:val="24"/>
          <w:szCs w:val="24"/>
          <w:lang w:val="en-US"/>
        </w:rPr>
      </w:pPr>
    </w:p>
    <w:p w14:paraId="3D181AD4" w14:textId="5CF334FD" w:rsidR="00BD4504" w:rsidRDefault="00BD4504" w:rsidP="008E7CA6">
      <w:pPr>
        <w:rPr>
          <w:sz w:val="24"/>
          <w:szCs w:val="24"/>
          <w:lang w:val="en-US"/>
        </w:rPr>
      </w:pPr>
      <w:r w:rsidRPr="008E7CA6">
        <w:rPr>
          <w:b/>
          <w:bCs/>
          <w:noProof/>
          <w:sz w:val="24"/>
          <w:szCs w:val="24"/>
          <w:u w:val="single"/>
          <w:lang w:val="en-US"/>
        </w:rPr>
        <mc:AlternateContent>
          <mc:Choice Requires="wps">
            <w:drawing>
              <wp:anchor distT="45720" distB="45720" distL="114300" distR="114300" simplePos="0" relativeHeight="251675648" behindDoc="0" locked="0" layoutInCell="1" allowOverlap="1" wp14:anchorId="51D73672" wp14:editId="3FD5D09C">
                <wp:simplePos x="0" y="0"/>
                <wp:positionH relativeFrom="margin">
                  <wp:posOffset>-603940</wp:posOffset>
                </wp:positionH>
                <wp:positionV relativeFrom="paragraph">
                  <wp:posOffset>312310</wp:posOffset>
                </wp:positionV>
                <wp:extent cx="6825615" cy="1264258"/>
                <wp:effectExtent l="0" t="0" r="13335" b="12700"/>
                <wp:wrapNone/>
                <wp:docPr id="1398498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1264258"/>
                        </a:xfrm>
                        <a:prstGeom prst="rect">
                          <a:avLst/>
                        </a:prstGeom>
                        <a:solidFill>
                          <a:srgbClr val="99FFCC"/>
                        </a:solidFill>
                        <a:ln w="9525">
                          <a:solidFill>
                            <a:srgbClr val="000000"/>
                          </a:solidFill>
                          <a:miter lim="800000"/>
                          <a:headEnd/>
                          <a:tailEnd/>
                        </a:ln>
                      </wps:spPr>
                      <wps:txbx>
                        <w:txbxContent>
                          <w:p w14:paraId="4734A860" w14:textId="77777777" w:rsidR="00BD4504" w:rsidRPr="00BD4504" w:rsidRDefault="00BD4504" w:rsidP="00BD4504">
                            <w:pPr>
                              <w:widowControl w:val="0"/>
                              <w:spacing w:after="0" w:line="285" w:lineRule="auto"/>
                              <w:rPr>
                                <w:rFonts w:ascii="Calibri" w:eastAsia="Times New Roman" w:hAnsi="Calibri" w:cs="Calibri"/>
                                <w:b/>
                                <w:bCs/>
                                <w:color w:val="000000"/>
                                <w:kern w:val="28"/>
                                <w:sz w:val="20"/>
                                <w:szCs w:val="20"/>
                                <w:lang w:eastAsia="en-GB"/>
                                <w14:ligatures w14:val="none"/>
                                <w14:cntxtAlts/>
                              </w:rPr>
                            </w:pPr>
                            <w:r w:rsidRPr="00BD4504">
                              <w:rPr>
                                <w:rFonts w:ascii="Calibri" w:eastAsia="Times New Roman" w:hAnsi="Calibri" w:cs="Calibri"/>
                                <w:b/>
                                <w:bCs/>
                                <w:color w:val="000000"/>
                                <w:kern w:val="28"/>
                                <w:sz w:val="20"/>
                                <w:szCs w:val="20"/>
                                <w:lang w:eastAsia="en-GB"/>
                                <w14:ligatures w14:val="none"/>
                                <w14:cntxtAlts/>
                              </w:rPr>
                              <w:t xml:space="preserve">Additional Funding </w:t>
                            </w:r>
                          </w:p>
                          <w:p w14:paraId="4A2C343B" w14:textId="77777777" w:rsidR="00BD4504" w:rsidRPr="00BD4504" w:rsidRDefault="00BD4504" w:rsidP="00BD4504">
                            <w:pPr>
                              <w:widowControl w:val="0"/>
                              <w:spacing w:after="0" w:line="285" w:lineRule="auto"/>
                              <w:jc w:val="center"/>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w:t>
                            </w:r>
                          </w:p>
                          <w:p w14:paraId="1CDC8E9B"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SENCO can apply for additional funding (AFN) from Family SENCO, if thresholds are meet. </w:t>
                            </w:r>
                          </w:p>
                          <w:p w14:paraId="54579B9C"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If High AFN is obtained, SENCO may reach the threshold to apply for HLN funding from LA. Family SENCO must agree to this before submitting a bid.</w:t>
                            </w:r>
                          </w:p>
                          <w:p w14:paraId="3FF99E91"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The application process is via a written bid, submitted in line with LA timelines and dates. </w:t>
                            </w:r>
                          </w:p>
                          <w:p w14:paraId="6644F3EB" w14:textId="77777777" w:rsidR="00BD4504" w:rsidRPr="00BD4504" w:rsidRDefault="00BD4504" w:rsidP="00BD4504">
                            <w:pPr>
                              <w:widowControl w:val="0"/>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6B5FC6E3" w14:textId="77777777" w:rsidR="00BD4504" w:rsidRPr="00BD4504" w:rsidRDefault="00BD4504" w:rsidP="00BD4504">
                            <w:pPr>
                              <w:widowControl w:val="0"/>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545DF284"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332D9C21"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77CB6039"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50375A6D" w14:textId="77777777" w:rsidR="00BD4504" w:rsidRPr="008E7CA6" w:rsidRDefault="00BD4504" w:rsidP="00BD4504">
                            <w:pPr>
                              <w:widowControl w:val="0"/>
                              <w:shd w:val="clear" w:color="auto" w:fill="FBE4D5" w:themeFill="accent2" w:themeFillTint="33"/>
                              <w:spacing w:after="0" w:line="240" w:lineRule="auto"/>
                              <w:rPr>
                                <w:rFonts w:ascii="Calibri" w:eastAsia="Times New Roman" w:hAnsi="Calibri" w:cs="Calibri"/>
                                <w:color w:val="085296"/>
                                <w:kern w:val="28"/>
                                <w:lang w:eastAsia="en-GB"/>
                                <w14:ligatures w14:val="none"/>
                                <w14:cntxtAlts/>
                              </w:rPr>
                            </w:pPr>
                          </w:p>
                          <w:p w14:paraId="7694DAD7"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479C62BD" w14:textId="77777777" w:rsidR="00BD4504" w:rsidRDefault="00BD4504" w:rsidP="00BD4504">
                            <w:pPr>
                              <w:shd w:val="clear" w:color="auto" w:fill="FBE4D5" w:themeFill="accent2"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73672" id="_x0000_s1034" type="#_x0000_t202" style="position:absolute;margin-left:-47.55pt;margin-top:24.6pt;width:537.45pt;height:99.5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" fillcolor="#9fc">
                <v:textbox>
                  <w:txbxContent>
                    <w:p w14:paraId="4734A860" w14:textId="77777777" w:rsidR="00BD4504" w:rsidRPr="00BD4504" w:rsidRDefault="00BD4504" w:rsidP="00BD4504">
                      <w:pPr>
                        <w:widowControl w:val="0"/>
                        <w:spacing w:after="0" w:line="285" w:lineRule="auto"/>
                        <w:rPr>
                          <w:rFonts w:ascii="Calibri" w:eastAsia="Times New Roman" w:hAnsi="Calibri" w:cs="Calibri"/>
                          <w:b/>
                          <w:bCs/>
                          <w:color w:val="000000"/>
                          <w:kern w:val="28"/>
                          <w:sz w:val="20"/>
                          <w:szCs w:val="20"/>
                          <w:lang w:eastAsia="en-GB"/>
                          <w14:ligatures w14:val="none"/>
                          <w14:cntxtAlts/>
                        </w:rPr>
                      </w:pPr>
                      <w:r w:rsidRPr="00BD4504">
                        <w:rPr>
                          <w:rFonts w:ascii="Calibri" w:eastAsia="Times New Roman" w:hAnsi="Calibri" w:cs="Calibri"/>
                          <w:b/>
                          <w:bCs/>
                          <w:color w:val="000000"/>
                          <w:kern w:val="28"/>
                          <w:sz w:val="20"/>
                          <w:szCs w:val="20"/>
                          <w:lang w:eastAsia="en-GB"/>
                          <w14:ligatures w14:val="none"/>
                          <w14:cntxtAlts/>
                        </w:rPr>
                        <w:t xml:space="preserve">Additional Funding </w:t>
                      </w:r>
                    </w:p>
                    <w:p w14:paraId="4A2C343B" w14:textId="77777777" w:rsidR="00BD4504" w:rsidRPr="00BD4504" w:rsidRDefault="00BD4504" w:rsidP="00BD4504">
                      <w:pPr>
                        <w:widowControl w:val="0"/>
                        <w:spacing w:after="0" w:line="285" w:lineRule="auto"/>
                        <w:jc w:val="center"/>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w:t>
                      </w:r>
                    </w:p>
                    <w:p w14:paraId="1CDC8E9B"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SENCO can apply for additional funding (AFN) from Family SENCO, if thresholds are meet. </w:t>
                      </w:r>
                    </w:p>
                    <w:p w14:paraId="54579B9C"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If High AFN is obtained, SENCO may reach the threshold to apply for HLN funding from LA. Family SENCO must agree to this before submitting a bid.</w:t>
                      </w:r>
                    </w:p>
                    <w:p w14:paraId="3FF99E91"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The application process is via a written bid, submitted in line with LA timelines and dates. </w:t>
                      </w:r>
                    </w:p>
                    <w:p w14:paraId="6644F3EB" w14:textId="77777777" w:rsidR="00BD4504" w:rsidRPr="00BD4504" w:rsidRDefault="00BD4504" w:rsidP="00BD4504">
                      <w:pPr>
                        <w:widowControl w:val="0"/>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6B5FC6E3" w14:textId="77777777" w:rsidR="00BD4504" w:rsidRPr="00BD4504" w:rsidRDefault="00BD4504" w:rsidP="00BD4504">
                      <w:pPr>
                        <w:widowControl w:val="0"/>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545DF284"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332D9C21"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77CB6039"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50375A6D" w14:textId="77777777" w:rsidR="00BD4504" w:rsidRPr="008E7CA6" w:rsidRDefault="00BD4504" w:rsidP="00BD4504">
                      <w:pPr>
                        <w:widowControl w:val="0"/>
                        <w:shd w:val="clear" w:color="auto" w:fill="FBE4D5" w:themeFill="accent2" w:themeFillTint="33"/>
                        <w:spacing w:after="0" w:line="240" w:lineRule="auto"/>
                        <w:rPr>
                          <w:rFonts w:ascii="Calibri" w:eastAsia="Times New Roman" w:hAnsi="Calibri" w:cs="Calibri"/>
                          <w:color w:val="085296"/>
                          <w:kern w:val="28"/>
                          <w:lang w:eastAsia="en-GB"/>
                          <w14:ligatures w14:val="none"/>
                          <w14:cntxtAlts/>
                        </w:rPr>
                      </w:pPr>
                    </w:p>
                    <w:p w14:paraId="7694DAD7"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479C62BD" w14:textId="77777777" w:rsidR="00BD4504" w:rsidRDefault="00BD4504" w:rsidP="00BD4504">
                      <w:pPr>
                        <w:shd w:val="clear" w:color="auto" w:fill="FBE4D5" w:themeFill="accent2" w:themeFillTint="33"/>
                      </w:pPr>
                    </w:p>
                  </w:txbxContent>
                </v:textbox>
                <w10:wrap anchorx="margin"/>
              </v:shape>
            </w:pict>
          </mc:Fallback>
        </mc:AlternateContent>
      </w:r>
    </w:p>
    <w:p w14:paraId="43237129" w14:textId="77777777" w:rsidR="00BD4504" w:rsidRDefault="00BD4504" w:rsidP="008E7CA6">
      <w:pPr>
        <w:rPr>
          <w:sz w:val="24"/>
          <w:szCs w:val="24"/>
          <w:lang w:val="en-US"/>
        </w:rPr>
      </w:pPr>
    </w:p>
    <w:p w14:paraId="7490AB1E" w14:textId="77777777" w:rsidR="00BD4504" w:rsidRDefault="00BD4504" w:rsidP="008E7CA6">
      <w:pPr>
        <w:rPr>
          <w:sz w:val="24"/>
          <w:szCs w:val="24"/>
          <w:lang w:val="en-US"/>
        </w:rPr>
      </w:pPr>
    </w:p>
    <w:p w14:paraId="730C9253" w14:textId="77777777" w:rsidR="00BD4504" w:rsidRDefault="00BD4504" w:rsidP="008E7CA6">
      <w:pPr>
        <w:rPr>
          <w:sz w:val="24"/>
          <w:szCs w:val="24"/>
          <w:lang w:val="en-US"/>
        </w:rPr>
      </w:pPr>
    </w:p>
    <w:p w14:paraId="457B3CFA" w14:textId="77777777" w:rsidR="00BD4504" w:rsidRDefault="00BD4504" w:rsidP="008E7CA6">
      <w:pPr>
        <w:rPr>
          <w:sz w:val="24"/>
          <w:szCs w:val="24"/>
          <w:lang w:val="en-US"/>
        </w:rPr>
      </w:pPr>
    </w:p>
    <w:p w14:paraId="4163F0AE" w14:textId="234B06AB" w:rsidR="00BD4504" w:rsidRDefault="00BD4504" w:rsidP="008E7CA6">
      <w:pPr>
        <w:rPr>
          <w:sz w:val="24"/>
          <w:szCs w:val="24"/>
          <w:lang w:val="en-US"/>
        </w:rPr>
      </w:pPr>
      <w:r>
        <w:rPr>
          <w:b/>
          <w:bCs/>
          <w:noProof/>
          <w:sz w:val="24"/>
          <w:szCs w:val="24"/>
          <w:u w:val="single"/>
          <w:lang w:val="en-US"/>
        </w:rPr>
        <w:lastRenderedPageBreak/>
        <mc:AlternateContent>
          <mc:Choice Requires="wps">
            <w:drawing>
              <wp:anchor distT="0" distB="0" distL="114300" distR="114300" simplePos="0" relativeHeight="251687936" behindDoc="0" locked="0" layoutInCell="1" allowOverlap="1" wp14:anchorId="447D9764" wp14:editId="3B7AA435">
                <wp:simplePos x="0" y="0"/>
                <wp:positionH relativeFrom="margin">
                  <wp:posOffset>2226366</wp:posOffset>
                </wp:positionH>
                <wp:positionV relativeFrom="paragraph">
                  <wp:posOffset>-469016</wp:posOffset>
                </wp:positionV>
                <wp:extent cx="754912" cy="914400"/>
                <wp:effectExtent l="19050" t="0" r="45720" b="38100"/>
                <wp:wrapNone/>
                <wp:docPr id="801162776" name="Arrow: Down 2"/>
                <wp:cNvGraphicFramePr/>
                <a:graphic xmlns:a="http://schemas.openxmlformats.org/drawingml/2006/main">
                  <a:graphicData uri="http://schemas.microsoft.com/office/word/2010/wordprocessingShape">
                    <wps:wsp>
                      <wps:cNvSpPr/>
                      <wps:spPr>
                        <a:xfrm>
                          <a:off x="0" y="0"/>
                          <a:ext cx="754912" cy="9144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644BBC" id="Arrow: Down 2" o:spid="_x0000_s1026" type="#_x0000_t67" style="position:absolute;margin-left:175.3pt;margin-top:-36.95pt;width:59.45pt;height:1in;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" adj="12684" fillcolor="#4472c4" strokecolor="#172c51" strokeweight="1pt">
                <w10:wrap anchorx="margin"/>
              </v:shape>
            </w:pict>
          </mc:Fallback>
        </mc:AlternateContent>
      </w:r>
    </w:p>
    <w:p w14:paraId="6D1CC382" w14:textId="182374F8" w:rsidR="00BD4504" w:rsidRPr="008E7CA6" w:rsidRDefault="00BD4504" w:rsidP="00BD4504">
      <w:pPr>
        <w:tabs>
          <w:tab w:val="left" w:pos="2504"/>
        </w:tabs>
        <w:rPr>
          <w:sz w:val="24"/>
          <w:szCs w:val="24"/>
          <w:lang w:val="en-US"/>
        </w:rPr>
      </w:pPr>
      <w:r w:rsidRPr="008E7CA6">
        <w:rPr>
          <w:b/>
          <w:bCs/>
          <w:noProof/>
          <w:sz w:val="24"/>
          <w:szCs w:val="24"/>
          <w:u w:val="single"/>
          <w:lang w:val="en-US"/>
        </w:rPr>
        <mc:AlternateContent>
          <mc:Choice Requires="wps">
            <w:drawing>
              <wp:anchor distT="45720" distB="45720" distL="114300" distR="114300" simplePos="0" relativeHeight="251685888" behindDoc="0" locked="0" layoutInCell="1" allowOverlap="1" wp14:anchorId="2CC013AC" wp14:editId="03FEEECE">
                <wp:simplePos x="0" y="0"/>
                <wp:positionH relativeFrom="margin">
                  <wp:posOffset>-628153</wp:posOffset>
                </wp:positionH>
                <wp:positionV relativeFrom="paragraph">
                  <wp:posOffset>325893</wp:posOffset>
                </wp:positionV>
                <wp:extent cx="6825615" cy="2019631"/>
                <wp:effectExtent l="0" t="0" r="13335" b="19050"/>
                <wp:wrapNone/>
                <wp:docPr id="367441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2019631"/>
                        </a:xfrm>
                        <a:prstGeom prst="rect">
                          <a:avLst/>
                        </a:prstGeom>
                        <a:solidFill>
                          <a:srgbClr val="CCCCFF"/>
                        </a:solidFill>
                        <a:ln w="9525">
                          <a:solidFill>
                            <a:srgbClr val="000000"/>
                          </a:solidFill>
                          <a:miter lim="800000"/>
                          <a:headEnd/>
                          <a:tailEnd/>
                        </a:ln>
                      </wps:spPr>
                      <wps:txbx>
                        <w:txbxContent>
                          <w:p w14:paraId="2E73C979" w14:textId="77777777" w:rsidR="00BD4504" w:rsidRPr="00BD4504" w:rsidRDefault="00BD4504" w:rsidP="00BD4504">
                            <w:pPr>
                              <w:widowControl w:val="0"/>
                              <w:spacing w:after="0" w:line="285" w:lineRule="auto"/>
                              <w:rPr>
                                <w:rFonts w:ascii="Calibri" w:eastAsia="Times New Roman" w:hAnsi="Calibri" w:cs="Calibri"/>
                                <w:b/>
                                <w:bCs/>
                                <w:color w:val="000000"/>
                                <w:kern w:val="28"/>
                                <w:sz w:val="20"/>
                                <w:szCs w:val="20"/>
                                <w:lang w:eastAsia="en-GB"/>
                                <w14:ligatures w14:val="none"/>
                                <w14:cntxtAlts/>
                              </w:rPr>
                            </w:pPr>
                            <w:r w:rsidRPr="00BD4504">
                              <w:rPr>
                                <w:rFonts w:ascii="Calibri" w:eastAsia="Times New Roman" w:hAnsi="Calibri" w:cs="Calibri"/>
                                <w:b/>
                                <w:bCs/>
                                <w:color w:val="000000"/>
                                <w:kern w:val="28"/>
                                <w:sz w:val="20"/>
                                <w:szCs w:val="20"/>
                                <w:lang w:eastAsia="en-GB"/>
                                <w14:ligatures w14:val="none"/>
                                <w14:cntxtAlts/>
                              </w:rPr>
                              <w:t>Education Health Care Plan</w:t>
                            </w:r>
                          </w:p>
                          <w:p w14:paraId="2B04EBD1"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w:t>
                            </w:r>
                          </w:p>
                          <w:p w14:paraId="76D787FD"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There is overall agreement from all involved that the needs of the child are complex, severe, long term and impacting on everyday life. </w:t>
                            </w:r>
                          </w:p>
                          <w:p w14:paraId="4588F7A9"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In Nottinghamshire an EHCP is not required to access additional funding or support services.  They are usually only awarded when children require a more specialist provision. </w:t>
                            </w:r>
                          </w:p>
                          <w:p w14:paraId="3291E6E3"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Head/SENCO believe that the placement of the child in the school should be assessed/considered</w:t>
                            </w:r>
                          </w:p>
                          <w:p w14:paraId="225359CC"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EHCP assessment request completed and submitted on EHCP Hub via the SENCO. </w:t>
                            </w:r>
                          </w:p>
                          <w:p w14:paraId="72A8BDF3"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ICDS will then decide if an EHCP is awarded. </w:t>
                            </w:r>
                          </w:p>
                          <w:p w14:paraId="4E8C011F"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Parental consent required. </w:t>
                            </w:r>
                          </w:p>
                          <w:p w14:paraId="6C13E730" w14:textId="77777777" w:rsidR="00BD4504" w:rsidRPr="00BD4504" w:rsidRDefault="00BD4504" w:rsidP="00BD4504">
                            <w:pPr>
                              <w:widowControl w:val="0"/>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4825CDBA" w14:textId="77777777" w:rsidR="00BD4504" w:rsidRPr="00BD4504" w:rsidRDefault="00BD4504" w:rsidP="00BD4504">
                            <w:pPr>
                              <w:widowControl w:val="0"/>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6D523794" w14:textId="77777777" w:rsidR="00BD4504" w:rsidRPr="00BD4504" w:rsidRDefault="00BD4504" w:rsidP="00BD4504">
                            <w:pPr>
                              <w:widowControl w:val="0"/>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062B0EE6"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3CE730D9"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0C49BD84"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03F82BC7" w14:textId="77777777" w:rsidR="00BD4504" w:rsidRPr="008E7CA6" w:rsidRDefault="00BD4504" w:rsidP="00BD4504">
                            <w:pPr>
                              <w:widowControl w:val="0"/>
                              <w:shd w:val="clear" w:color="auto" w:fill="FBE4D5" w:themeFill="accent2" w:themeFillTint="33"/>
                              <w:spacing w:after="0" w:line="240" w:lineRule="auto"/>
                              <w:rPr>
                                <w:rFonts w:ascii="Calibri" w:eastAsia="Times New Roman" w:hAnsi="Calibri" w:cs="Calibri"/>
                                <w:color w:val="085296"/>
                                <w:kern w:val="28"/>
                                <w:lang w:eastAsia="en-GB"/>
                                <w14:ligatures w14:val="none"/>
                                <w14:cntxtAlts/>
                              </w:rPr>
                            </w:pPr>
                          </w:p>
                          <w:p w14:paraId="62B414F5"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3194E687" w14:textId="77777777" w:rsidR="00BD4504" w:rsidRDefault="00BD4504" w:rsidP="00BD4504">
                            <w:pPr>
                              <w:shd w:val="clear" w:color="auto" w:fill="FBE4D5" w:themeFill="accent2"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013AC" id="_x0000_s1035" type="#_x0000_t202" style="position:absolute;margin-left:-49.45pt;margin-top:25.65pt;width:537.45pt;height:159.0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" fillcolor="#ccf">
                <v:textbox>
                  <w:txbxContent>
                    <w:p w14:paraId="2E73C979" w14:textId="77777777" w:rsidR="00BD4504" w:rsidRPr="00BD4504" w:rsidRDefault="00BD4504" w:rsidP="00BD4504">
                      <w:pPr>
                        <w:widowControl w:val="0"/>
                        <w:spacing w:after="0" w:line="285" w:lineRule="auto"/>
                        <w:rPr>
                          <w:rFonts w:ascii="Calibri" w:eastAsia="Times New Roman" w:hAnsi="Calibri" w:cs="Calibri"/>
                          <w:b/>
                          <w:bCs/>
                          <w:color w:val="000000"/>
                          <w:kern w:val="28"/>
                          <w:sz w:val="20"/>
                          <w:szCs w:val="20"/>
                          <w:lang w:eastAsia="en-GB"/>
                          <w14:ligatures w14:val="none"/>
                          <w14:cntxtAlts/>
                        </w:rPr>
                      </w:pPr>
                      <w:r w:rsidRPr="00BD4504">
                        <w:rPr>
                          <w:rFonts w:ascii="Calibri" w:eastAsia="Times New Roman" w:hAnsi="Calibri" w:cs="Calibri"/>
                          <w:b/>
                          <w:bCs/>
                          <w:color w:val="000000"/>
                          <w:kern w:val="28"/>
                          <w:sz w:val="20"/>
                          <w:szCs w:val="20"/>
                          <w:lang w:eastAsia="en-GB"/>
                          <w14:ligatures w14:val="none"/>
                          <w14:cntxtAlts/>
                        </w:rPr>
                        <w:t>Education Health Care Plan</w:t>
                      </w:r>
                    </w:p>
                    <w:p w14:paraId="2B04EBD1"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w:t>
                      </w:r>
                    </w:p>
                    <w:p w14:paraId="76D787FD"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There is overall agreement from all involved that the needs of the child are complex, severe, long term and impacting on everyday life. </w:t>
                      </w:r>
                    </w:p>
                    <w:p w14:paraId="4588F7A9"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In Nottinghamshire an EHCP is not required to access additional funding or support services.  They are usually only awarded when children require a more specialist provision. </w:t>
                      </w:r>
                    </w:p>
                    <w:p w14:paraId="3291E6E3"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Head/SENCO believe that the placement of the child in the school should be assessed/considered</w:t>
                      </w:r>
                    </w:p>
                    <w:p w14:paraId="225359CC"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EHCP assessment request completed and submitted on EHCP Hub via the SENCO. </w:t>
                      </w:r>
                    </w:p>
                    <w:p w14:paraId="72A8BDF3"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ICDS will then decide if an EHCP is awarded. </w:t>
                      </w:r>
                    </w:p>
                    <w:p w14:paraId="4E8C011F" w14:textId="77777777" w:rsidR="00BD4504" w:rsidRPr="00BD4504" w:rsidRDefault="00BD4504" w:rsidP="00BD4504">
                      <w:pPr>
                        <w:widowControl w:val="0"/>
                        <w:spacing w:after="0" w:line="285" w:lineRule="auto"/>
                        <w:rPr>
                          <w:rFonts w:ascii="Calibri" w:eastAsia="Times New Roman" w:hAnsi="Calibri" w:cs="Calibri"/>
                          <w:color w:val="000000"/>
                          <w:kern w:val="28"/>
                          <w:sz w:val="20"/>
                          <w:szCs w:val="20"/>
                          <w:lang w:eastAsia="en-GB"/>
                          <w14:ligatures w14:val="none"/>
                          <w14:cntxtAlts/>
                        </w:rPr>
                      </w:pPr>
                      <w:r w:rsidRPr="00BD4504">
                        <w:rPr>
                          <w:rFonts w:ascii="Calibri" w:eastAsia="Times New Roman" w:hAnsi="Calibri" w:cs="Calibri"/>
                          <w:color w:val="000000"/>
                          <w:kern w:val="28"/>
                          <w:sz w:val="20"/>
                          <w:szCs w:val="20"/>
                          <w:lang w:eastAsia="en-GB"/>
                          <w14:ligatures w14:val="none"/>
                          <w14:cntxtAlts/>
                        </w:rPr>
                        <w:t xml:space="preserve">Parental consent required. </w:t>
                      </w:r>
                    </w:p>
                    <w:p w14:paraId="6C13E730" w14:textId="77777777" w:rsidR="00BD4504" w:rsidRPr="00BD4504" w:rsidRDefault="00BD4504" w:rsidP="00BD4504">
                      <w:pPr>
                        <w:widowControl w:val="0"/>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4825CDBA" w14:textId="77777777" w:rsidR="00BD4504" w:rsidRPr="00BD4504" w:rsidRDefault="00BD4504" w:rsidP="00BD4504">
                      <w:pPr>
                        <w:widowControl w:val="0"/>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6D523794" w14:textId="77777777" w:rsidR="00BD4504" w:rsidRPr="00BD4504" w:rsidRDefault="00BD4504" w:rsidP="00BD4504">
                      <w:pPr>
                        <w:widowControl w:val="0"/>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062B0EE6"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3CE730D9" w14:textId="77777777" w:rsidR="00BD4504" w:rsidRPr="00BD4504"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BD4504">
                        <w:rPr>
                          <w:rFonts w:ascii="Calibri" w:eastAsia="Times New Roman" w:hAnsi="Calibri" w:cs="Calibri"/>
                          <w:color w:val="000000"/>
                          <w:kern w:val="28"/>
                          <w:sz w:val="20"/>
                          <w:szCs w:val="20"/>
                          <w:lang w:val="en-US" w:eastAsia="en-GB"/>
                          <w14:ligatures w14:val="none"/>
                          <w14:cntxtAlts/>
                        </w:rPr>
                        <w:t> </w:t>
                      </w:r>
                    </w:p>
                    <w:p w14:paraId="0C49BD84"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03F82BC7" w14:textId="77777777" w:rsidR="00BD4504" w:rsidRPr="008E7CA6" w:rsidRDefault="00BD4504" w:rsidP="00BD4504">
                      <w:pPr>
                        <w:widowControl w:val="0"/>
                        <w:shd w:val="clear" w:color="auto" w:fill="FBE4D5" w:themeFill="accent2" w:themeFillTint="33"/>
                        <w:spacing w:after="0" w:line="240" w:lineRule="auto"/>
                        <w:rPr>
                          <w:rFonts w:ascii="Calibri" w:eastAsia="Times New Roman" w:hAnsi="Calibri" w:cs="Calibri"/>
                          <w:color w:val="085296"/>
                          <w:kern w:val="28"/>
                          <w:lang w:eastAsia="en-GB"/>
                          <w14:ligatures w14:val="none"/>
                          <w14:cntxtAlts/>
                        </w:rPr>
                      </w:pPr>
                    </w:p>
                    <w:p w14:paraId="62B414F5" w14:textId="77777777" w:rsidR="00BD4504" w:rsidRPr="008E7CA6" w:rsidRDefault="00BD4504" w:rsidP="00BD4504">
                      <w:pPr>
                        <w:widowControl w:val="0"/>
                        <w:shd w:val="clear" w:color="auto" w:fill="FBE4D5" w:themeFill="accent2" w:themeFillTint="33"/>
                        <w:spacing w:after="120" w:line="285" w:lineRule="auto"/>
                        <w:rPr>
                          <w:rFonts w:ascii="Calibri" w:eastAsia="Times New Roman" w:hAnsi="Calibri" w:cs="Calibri"/>
                          <w:color w:val="000000"/>
                          <w:kern w:val="28"/>
                          <w:sz w:val="20"/>
                          <w:szCs w:val="20"/>
                          <w:lang w:val="en-US" w:eastAsia="en-GB"/>
                          <w14:ligatures w14:val="none"/>
                          <w14:cntxtAlts/>
                        </w:rPr>
                      </w:pPr>
                      <w:r w:rsidRPr="008E7CA6">
                        <w:rPr>
                          <w:rFonts w:ascii="Calibri" w:eastAsia="Times New Roman" w:hAnsi="Calibri" w:cs="Calibri"/>
                          <w:color w:val="000000"/>
                          <w:kern w:val="28"/>
                          <w:sz w:val="20"/>
                          <w:szCs w:val="20"/>
                          <w:lang w:val="en-US" w:eastAsia="en-GB"/>
                          <w14:ligatures w14:val="none"/>
                          <w14:cntxtAlts/>
                        </w:rPr>
                        <w:t> </w:t>
                      </w:r>
                    </w:p>
                    <w:p w14:paraId="3194E687" w14:textId="77777777" w:rsidR="00BD4504" w:rsidRDefault="00BD4504" w:rsidP="00BD4504">
                      <w:pPr>
                        <w:shd w:val="clear" w:color="auto" w:fill="FBE4D5" w:themeFill="accent2" w:themeFillTint="33"/>
                      </w:pPr>
                    </w:p>
                  </w:txbxContent>
                </v:textbox>
                <w10:wrap anchorx="margin"/>
              </v:shape>
            </w:pict>
          </mc:Fallback>
        </mc:AlternateContent>
      </w:r>
      <w:r>
        <w:rPr>
          <w:sz w:val="24"/>
          <w:szCs w:val="24"/>
          <w:lang w:val="en-US"/>
        </w:rPr>
        <w:tab/>
      </w:r>
    </w:p>
    <w:sectPr w:rsidR="00BD4504" w:rsidRPr="008E7C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21EC4" w14:textId="77777777" w:rsidR="00534332" w:rsidRDefault="00534332" w:rsidP="00BD4504">
      <w:pPr>
        <w:spacing w:after="0" w:line="240" w:lineRule="auto"/>
      </w:pPr>
      <w:r>
        <w:separator/>
      </w:r>
    </w:p>
  </w:endnote>
  <w:endnote w:type="continuationSeparator" w:id="0">
    <w:p w14:paraId="50E22135" w14:textId="77777777" w:rsidR="00534332" w:rsidRDefault="00534332" w:rsidP="00BD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06B60" w14:textId="77777777" w:rsidR="00534332" w:rsidRDefault="00534332" w:rsidP="00BD4504">
      <w:pPr>
        <w:spacing w:after="0" w:line="240" w:lineRule="auto"/>
      </w:pPr>
      <w:r>
        <w:separator/>
      </w:r>
    </w:p>
  </w:footnote>
  <w:footnote w:type="continuationSeparator" w:id="0">
    <w:p w14:paraId="0D241FB9" w14:textId="77777777" w:rsidR="00534332" w:rsidRDefault="00534332" w:rsidP="00BD45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A6"/>
    <w:rsid w:val="002E36A2"/>
    <w:rsid w:val="0035706F"/>
    <w:rsid w:val="00413734"/>
    <w:rsid w:val="00504E35"/>
    <w:rsid w:val="00534332"/>
    <w:rsid w:val="00560DE0"/>
    <w:rsid w:val="008E7CA6"/>
    <w:rsid w:val="00BD4504"/>
    <w:rsid w:val="00D82B63"/>
    <w:rsid w:val="00DC1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9ABB"/>
  <w15:chartTrackingRefBased/>
  <w15:docId w15:val="{B9CD5C9B-E482-44A3-971A-59105DA9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C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7C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7C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7C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7C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7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C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7C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7C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7C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7C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7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CA6"/>
    <w:rPr>
      <w:rFonts w:eastAsiaTheme="majorEastAsia" w:cstheme="majorBidi"/>
      <w:color w:val="272727" w:themeColor="text1" w:themeTint="D8"/>
    </w:rPr>
  </w:style>
  <w:style w:type="paragraph" w:styleId="Title">
    <w:name w:val="Title"/>
    <w:basedOn w:val="Normal"/>
    <w:next w:val="Normal"/>
    <w:link w:val="TitleChar"/>
    <w:uiPriority w:val="10"/>
    <w:qFormat/>
    <w:rsid w:val="008E7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CA6"/>
    <w:pPr>
      <w:spacing w:before="160"/>
      <w:jc w:val="center"/>
    </w:pPr>
    <w:rPr>
      <w:i/>
      <w:iCs/>
      <w:color w:val="404040" w:themeColor="text1" w:themeTint="BF"/>
    </w:rPr>
  </w:style>
  <w:style w:type="character" w:customStyle="1" w:styleId="QuoteChar">
    <w:name w:val="Quote Char"/>
    <w:basedOn w:val="DefaultParagraphFont"/>
    <w:link w:val="Quote"/>
    <w:uiPriority w:val="29"/>
    <w:rsid w:val="008E7CA6"/>
    <w:rPr>
      <w:i/>
      <w:iCs/>
      <w:color w:val="404040" w:themeColor="text1" w:themeTint="BF"/>
    </w:rPr>
  </w:style>
  <w:style w:type="paragraph" w:styleId="ListParagraph">
    <w:name w:val="List Paragraph"/>
    <w:basedOn w:val="Normal"/>
    <w:uiPriority w:val="34"/>
    <w:qFormat/>
    <w:rsid w:val="008E7CA6"/>
    <w:pPr>
      <w:ind w:left="720"/>
      <w:contextualSpacing/>
    </w:pPr>
  </w:style>
  <w:style w:type="character" w:styleId="IntenseEmphasis">
    <w:name w:val="Intense Emphasis"/>
    <w:basedOn w:val="DefaultParagraphFont"/>
    <w:uiPriority w:val="21"/>
    <w:qFormat/>
    <w:rsid w:val="008E7CA6"/>
    <w:rPr>
      <w:i/>
      <w:iCs/>
      <w:color w:val="2F5496" w:themeColor="accent1" w:themeShade="BF"/>
    </w:rPr>
  </w:style>
  <w:style w:type="paragraph" w:styleId="IntenseQuote">
    <w:name w:val="Intense Quote"/>
    <w:basedOn w:val="Normal"/>
    <w:next w:val="Normal"/>
    <w:link w:val="IntenseQuoteChar"/>
    <w:uiPriority w:val="30"/>
    <w:qFormat/>
    <w:rsid w:val="008E7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7CA6"/>
    <w:rPr>
      <w:i/>
      <w:iCs/>
      <w:color w:val="2F5496" w:themeColor="accent1" w:themeShade="BF"/>
    </w:rPr>
  </w:style>
  <w:style w:type="character" w:styleId="IntenseReference">
    <w:name w:val="Intense Reference"/>
    <w:basedOn w:val="DefaultParagraphFont"/>
    <w:uiPriority w:val="32"/>
    <w:qFormat/>
    <w:rsid w:val="008E7CA6"/>
    <w:rPr>
      <w:b/>
      <w:bCs/>
      <w:smallCaps/>
      <w:color w:val="2F5496" w:themeColor="accent1" w:themeShade="BF"/>
      <w:spacing w:val="5"/>
    </w:rPr>
  </w:style>
  <w:style w:type="paragraph" w:styleId="Header">
    <w:name w:val="header"/>
    <w:basedOn w:val="Normal"/>
    <w:link w:val="HeaderChar"/>
    <w:uiPriority w:val="99"/>
    <w:unhideWhenUsed/>
    <w:rsid w:val="00BD45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504"/>
  </w:style>
  <w:style w:type="paragraph" w:styleId="Footer">
    <w:name w:val="footer"/>
    <w:basedOn w:val="Normal"/>
    <w:link w:val="FooterChar"/>
    <w:uiPriority w:val="99"/>
    <w:unhideWhenUsed/>
    <w:rsid w:val="00BD45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994EE4292624B8DCE268A2BB9764F" ma:contentTypeVersion="18" ma:contentTypeDescription="Create a new document." ma:contentTypeScope="" ma:versionID="86127f0d6e38df14330ee66ee942d1c6">
  <xsd:schema xmlns:xsd="http://www.w3.org/2001/XMLSchema" xmlns:xs="http://www.w3.org/2001/XMLSchema" xmlns:p="http://schemas.microsoft.com/office/2006/metadata/properties" xmlns:ns2="2f5655b3-9813-4191-8289-e4111c044081" xmlns:ns3="f038744b-c4d9-4b22-b016-318debf9d114" targetNamespace="http://schemas.microsoft.com/office/2006/metadata/properties" ma:root="true" ma:fieldsID="29a17ae4b63cb5a7254d72856609d2ad" ns2:_="" ns3:_="">
    <xsd:import namespace="2f5655b3-9813-4191-8289-e4111c044081"/>
    <xsd:import namespace="f038744b-c4d9-4b22-b016-318debf9d1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655b3-9813-4191-8289-e4111c044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8744b-c4d9-4b22-b016-318debf9d1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4b68fa-26db-481e-b5bb-b15d491b71dc}" ma:internalName="TaxCatchAll" ma:showField="CatchAllData" ma:web="f038744b-c4d9-4b22-b016-318debf9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038744b-c4d9-4b22-b016-318debf9d114" xsi:nil="true"/>
    <lcf76f155ced4ddcb4097134ff3c332f xmlns="2f5655b3-9813-4191-8289-e4111c0440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72D19-4891-4267-81B0-A7608CDD6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655b3-9813-4191-8289-e4111c044081"/>
    <ds:schemaRef ds:uri="f038744b-c4d9-4b22-b016-318debf9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58FCE-6C4D-4126-AB1F-9AE5FD784DEC}">
  <ds:schemaRefs>
    <ds:schemaRef ds:uri="http://schemas.microsoft.com/office/2006/metadata/properties"/>
    <ds:schemaRef ds:uri="http://schemas.microsoft.com/office/infopath/2007/PartnerControls"/>
    <ds:schemaRef ds:uri="f038744b-c4d9-4b22-b016-318debf9d114"/>
    <ds:schemaRef ds:uri="2f5655b3-9813-4191-8289-e4111c044081"/>
  </ds:schemaRefs>
</ds:datastoreItem>
</file>

<file path=customXml/itemProps3.xml><?xml version="1.0" encoding="utf-8"?>
<ds:datastoreItem xmlns:ds="http://schemas.openxmlformats.org/officeDocument/2006/customXml" ds:itemID="{50B67B54-C450-4D65-B403-AF3D5F051C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17</Words>
  <Characters>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Bradley</dc:creator>
  <cp:keywords/>
  <dc:description/>
  <cp:lastModifiedBy>Katrina Bradley</cp:lastModifiedBy>
  <cp:revision>3</cp:revision>
  <dcterms:created xsi:type="dcterms:W3CDTF">2026-01-27T11:37:00Z</dcterms:created>
  <dcterms:modified xsi:type="dcterms:W3CDTF">2026-02-09T16:44:00Z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0x010100274994EE4292624B8DCE268A2BB9764F</vt:lpwstr>
  </property>
  <property fmtid="{D5CDD505-2E9C-101B-9397-08002B2CF9AE}" pid="3" name="MediaServiceImageTags">
    <vt:lpwstr/>
  </property>
</Properties>
</file>